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1C9C8" w14:textId="4CDC1899" w:rsidR="00F95C53" w:rsidRDefault="00AB73A9" w:rsidP="00F95C5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Výpočet</w:t>
      </w:r>
      <w:r w:rsidR="00F95C53" w:rsidRPr="005406EB">
        <w:rPr>
          <w:b/>
          <w:bCs/>
          <w:sz w:val="28"/>
          <w:szCs w:val="28"/>
        </w:rPr>
        <w:t xml:space="preserve"> přívodního kabelu dle ČSN 33 2000-5-52 </w:t>
      </w:r>
      <w:proofErr w:type="spellStart"/>
      <w:r w:rsidR="00F95C53" w:rsidRPr="005406EB">
        <w:rPr>
          <w:b/>
          <w:bCs/>
          <w:sz w:val="28"/>
          <w:szCs w:val="28"/>
        </w:rPr>
        <w:t>ed</w:t>
      </w:r>
      <w:proofErr w:type="spellEnd"/>
      <w:r w:rsidR="00F95C53" w:rsidRPr="005406EB">
        <w:rPr>
          <w:b/>
          <w:bCs/>
          <w:sz w:val="28"/>
          <w:szCs w:val="28"/>
        </w:rPr>
        <w:t>. 2</w:t>
      </w:r>
    </w:p>
    <w:p w14:paraId="02F6E849" w14:textId="1228C04E" w:rsidR="00F95C53" w:rsidRPr="003F52E2" w:rsidRDefault="00095D6D" w:rsidP="00C06998">
      <w:pPr>
        <w:pStyle w:val="Odstavecseseznamem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Výpočet </w:t>
      </w:r>
      <w:r w:rsidR="00F95C53" w:rsidRPr="003F52E2">
        <w:rPr>
          <w:b/>
          <w:bCs/>
          <w:sz w:val="24"/>
          <w:szCs w:val="24"/>
        </w:rPr>
        <w:t>jištění a kabeláže</w:t>
      </w:r>
      <w:r w:rsidR="00C61641" w:rsidRPr="003F52E2">
        <w:rPr>
          <w:b/>
          <w:bCs/>
          <w:sz w:val="24"/>
          <w:szCs w:val="24"/>
        </w:rPr>
        <w:t xml:space="preserve"> </w:t>
      </w:r>
      <w:r w:rsidR="00DC14AF">
        <w:rPr>
          <w:b/>
          <w:bCs/>
          <w:sz w:val="24"/>
          <w:szCs w:val="24"/>
        </w:rPr>
        <w:t xml:space="preserve">mezi pojistkovou skříní a </w:t>
      </w:r>
      <w:proofErr w:type="spellStart"/>
      <w:r w:rsidR="00DC14AF">
        <w:rPr>
          <w:b/>
          <w:bCs/>
          <w:sz w:val="24"/>
          <w:szCs w:val="24"/>
        </w:rPr>
        <w:t>elektroměrovvým</w:t>
      </w:r>
      <w:proofErr w:type="spellEnd"/>
      <w:r w:rsidR="00DC14AF">
        <w:rPr>
          <w:b/>
          <w:bCs/>
          <w:sz w:val="24"/>
          <w:szCs w:val="24"/>
        </w:rPr>
        <w:t xml:space="preserve"> rozváděčem </w:t>
      </w:r>
      <w:r w:rsidR="00C61641" w:rsidRPr="003F52E2">
        <w:rPr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typ 1-</w:t>
      </w:r>
      <w:r w:rsidR="00A47509">
        <w:rPr>
          <w:b/>
          <w:bCs/>
          <w:sz w:val="24"/>
          <w:szCs w:val="24"/>
        </w:rPr>
        <w:t>CYKY</w:t>
      </w:r>
      <w:r w:rsidR="00C61641" w:rsidRPr="003F52E2">
        <w:rPr>
          <w:b/>
          <w:bCs/>
          <w:sz w:val="24"/>
          <w:szCs w:val="24"/>
        </w:rPr>
        <w:t xml:space="preserve"> (</w:t>
      </w:r>
      <w:proofErr w:type="spellStart"/>
      <w:r>
        <w:rPr>
          <w:b/>
          <w:bCs/>
          <w:sz w:val="24"/>
          <w:szCs w:val="24"/>
        </w:rPr>
        <w:t>Cu</w:t>
      </w:r>
      <w:proofErr w:type="spellEnd"/>
      <w:r w:rsidR="00C61641" w:rsidRPr="003F52E2">
        <w:rPr>
          <w:b/>
          <w:bCs/>
          <w:sz w:val="24"/>
          <w:szCs w:val="24"/>
        </w:rPr>
        <w:t xml:space="preserve"> kabely</w:t>
      </w:r>
      <w:r w:rsidR="00D77A93" w:rsidRPr="003F52E2">
        <w:rPr>
          <w:b/>
          <w:bCs/>
          <w:sz w:val="24"/>
          <w:szCs w:val="24"/>
        </w:rPr>
        <w:t xml:space="preserve"> s</w:t>
      </w:r>
      <w:r>
        <w:rPr>
          <w:b/>
          <w:bCs/>
          <w:sz w:val="24"/>
          <w:szCs w:val="24"/>
        </w:rPr>
        <w:t> </w:t>
      </w:r>
      <w:r w:rsidR="00A47509">
        <w:rPr>
          <w:b/>
          <w:bCs/>
          <w:sz w:val="24"/>
          <w:szCs w:val="24"/>
        </w:rPr>
        <w:t>PVC</w:t>
      </w:r>
      <w:r w:rsidR="00D77A93" w:rsidRPr="003F52E2">
        <w:rPr>
          <w:b/>
          <w:bCs/>
          <w:sz w:val="24"/>
          <w:szCs w:val="24"/>
        </w:rPr>
        <w:t xml:space="preserve"> izolací</w:t>
      </w:r>
      <w:r w:rsidR="00C61641" w:rsidRPr="003F52E2">
        <w:rPr>
          <w:b/>
          <w:bCs/>
          <w:sz w:val="24"/>
          <w:szCs w:val="24"/>
        </w:rPr>
        <w:t>)</w:t>
      </w:r>
    </w:p>
    <w:p w14:paraId="5539D7D7" w14:textId="77777777" w:rsidR="00F95C53" w:rsidRDefault="00F95C53" w:rsidP="00F95C53">
      <w:pPr>
        <w:rPr>
          <w:b/>
          <w:bCs/>
        </w:rPr>
      </w:pPr>
    </w:p>
    <w:p w14:paraId="271A2A1A" w14:textId="77777777" w:rsidR="00F95C53" w:rsidRDefault="00F95C53" w:rsidP="00F95C53">
      <w:pPr>
        <w:rPr>
          <w:b/>
          <w:bCs/>
        </w:rPr>
      </w:pPr>
      <w:r>
        <w:rPr>
          <w:b/>
          <w:bCs/>
        </w:rPr>
        <w:t>Vstupní údaje pro výpočet:</w:t>
      </w:r>
    </w:p>
    <w:p w14:paraId="31CDED81" w14:textId="77777777" w:rsidR="00F95C53" w:rsidRDefault="00F95C53" w:rsidP="00F95C53">
      <w:pPr>
        <w:rPr>
          <w:b/>
          <w:bCs/>
        </w:rPr>
      </w:pPr>
    </w:p>
    <w:p w14:paraId="441D4155" w14:textId="53D75CBD" w:rsidR="00F95C53" w:rsidRPr="00BD42A0" w:rsidRDefault="002955DB" w:rsidP="00F95C53">
      <w:r>
        <w:t xml:space="preserve">Navrhovaný </w:t>
      </w:r>
      <w:r w:rsidR="00F95C53">
        <w:t>kabel:</w:t>
      </w:r>
      <w:r w:rsidR="00F95C53">
        <w:tab/>
      </w:r>
      <w:r w:rsidR="00F95C53">
        <w:tab/>
        <w:t>1-</w:t>
      </w:r>
      <w:r w:rsidR="00A47509">
        <w:t>CYKY 4x</w:t>
      </w:r>
      <w:r w:rsidR="00DC14AF">
        <w:t>185</w:t>
      </w:r>
      <w:r w:rsidR="00F95C53">
        <w:t xml:space="preserve"> mm</w:t>
      </w:r>
      <w:r w:rsidR="00F95C53">
        <w:rPr>
          <w:vertAlign w:val="superscript"/>
        </w:rPr>
        <w:t>2</w:t>
      </w:r>
      <w:r w:rsidR="00BD42A0">
        <w:t xml:space="preserve"> </w:t>
      </w:r>
    </w:p>
    <w:p w14:paraId="3160410E" w14:textId="0991F736" w:rsidR="00F95C53" w:rsidRDefault="00F95C53" w:rsidP="00F95C53">
      <w:r>
        <w:t>Počet paralelních větví:</w:t>
      </w:r>
      <w:r>
        <w:tab/>
      </w:r>
      <w:r>
        <w:tab/>
      </w:r>
      <w:r w:rsidR="00A47509">
        <w:t>1</w:t>
      </w:r>
    </w:p>
    <w:p w14:paraId="54AC947F" w14:textId="571CEDAA" w:rsidR="00F95C53" w:rsidRDefault="00F95C53" w:rsidP="00F95C53">
      <w:r>
        <w:t>Délka vedení:</w:t>
      </w:r>
      <w:r>
        <w:tab/>
      </w:r>
      <w:r>
        <w:tab/>
      </w:r>
      <w:r>
        <w:tab/>
      </w:r>
      <w:r w:rsidR="00DC14AF">
        <w:t>5</w:t>
      </w:r>
      <w:r>
        <w:t xml:space="preserve"> m</w:t>
      </w:r>
    </w:p>
    <w:p w14:paraId="7BC9A0E1" w14:textId="569D5E0A" w:rsidR="00F95C53" w:rsidRDefault="00F95C53" w:rsidP="00F95C53">
      <w:r>
        <w:t>Způsob uložení:</w:t>
      </w:r>
      <w:r>
        <w:tab/>
      </w:r>
      <w:r>
        <w:tab/>
      </w:r>
      <w:r>
        <w:tab/>
      </w:r>
      <w:r w:rsidR="00A47509">
        <w:t xml:space="preserve">D1 </w:t>
      </w:r>
      <w:r>
        <w:t xml:space="preserve"> (</w:t>
      </w:r>
      <w:proofErr w:type="spellStart"/>
      <w:r w:rsidR="00AB73A9">
        <w:t>vícežil</w:t>
      </w:r>
      <w:r w:rsidR="00A47509">
        <w:t>ový</w:t>
      </w:r>
      <w:proofErr w:type="spellEnd"/>
      <w:r w:rsidR="00AB73A9">
        <w:t xml:space="preserve"> kabel </w:t>
      </w:r>
      <w:r w:rsidR="00A47509">
        <w:t>… v zemi</w:t>
      </w:r>
      <w:r>
        <w:t>)</w:t>
      </w:r>
      <w:r w:rsidR="00320FDF">
        <w:t xml:space="preserve"> </w:t>
      </w:r>
      <w:r>
        <w:rPr>
          <w:rStyle w:val="Znakapoznpodarou"/>
        </w:rPr>
        <w:footnoteReference w:id="1"/>
      </w:r>
    </w:p>
    <w:p w14:paraId="012DC24A" w14:textId="24671EF0" w:rsidR="00F95C53" w:rsidRDefault="00F95C53" w:rsidP="00F95C53">
      <w:r>
        <w:t>Počet zatížených vodičů:</w:t>
      </w:r>
      <w:r>
        <w:tab/>
        <w:t>3</w:t>
      </w:r>
    </w:p>
    <w:p w14:paraId="53834FBF" w14:textId="0049CD65" w:rsidR="00F95C53" w:rsidRDefault="00F95C53" w:rsidP="00F95C53">
      <w:r>
        <w:t>Materiál izolace:</w:t>
      </w:r>
      <w:r>
        <w:tab/>
      </w:r>
      <w:r>
        <w:tab/>
      </w:r>
      <w:r w:rsidR="00A47509">
        <w:t>PVC</w:t>
      </w:r>
    </w:p>
    <w:p w14:paraId="6F973B6F" w14:textId="3F503585" w:rsidR="00F95C53" w:rsidRDefault="00F95C53" w:rsidP="00F95C53">
      <w:r>
        <w:t>Teplota jádra max.:</w:t>
      </w:r>
      <w:r>
        <w:tab/>
      </w:r>
      <w:r>
        <w:tab/>
      </w:r>
      <w:r w:rsidR="00A47509">
        <w:t>7</w:t>
      </w:r>
      <w:r>
        <w:t>0°C</w:t>
      </w:r>
    </w:p>
    <w:p w14:paraId="17D00FF5" w14:textId="2BE2FB06" w:rsidR="00F95C53" w:rsidRDefault="00F95C53" w:rsidP="00F95C53">
      <w:r>
        <w:t>Zatížení pro jeden kabel:</w:t>
      </w:r>
      <w:r>
        <w:tab/>
      </w:r>
      <w:r w:rsidR="00DC14AF">
        <w:t>234</w:t>
      </w:r>
      <w:r>
        <w:t xml:space="preserve"> A</w:t>
      </w:r>
      <w:r w:rsidR="00320FDF">
        <w:t xml:space="preserve"> </w:t>
      </w:r>
      <w:r>
        <w:rPr>
          <w:rStyle w:val="Znakapoznpodarou"/>
        </w:rPr>
        <w:footnoteReference w:id="2"/>
      </w:r>
    </w:p>
    <w:p w14:paraId="2400DC95" w14:textId="20971673" w:rsidR="00F95C53" w:rsidRDefault="00F95C53" w:rsidP="00F95C53">
      <w:r>
        <w:t>Redukční koeficient</w:t>
      </w:r>
      <w:r w:rsidR="00A47509">
        <w:t xml:space="preserve"> 1 větve</w:t>
      </w:r>
      <w:r>
        <w:t>:</w:t>
      </w:r>
      <w:r>
        <w:tab/>
      </w:r>
      <w:r w:rsidR="00A47509">
        <w:t>---</w:t>
      </w:r>
      <w:r w:rsidR="00320FDF">
        <w:t xml:space="preserve"> </w:t>
      </w:r>
      <w:r>
        <w:rPr>
          <w:rStyle w:val="Znakapoznpodarou"/>
        </w:rPr>
        <w:footnoteReference w:id="3"/>
      </w:r>
    </w:p>
    <w:p w14:paraId="6006E491" w14:textId="0994C107" w:rsidR="00F95C53" w:rsidRDefault="00F95C53" w:rsidP="00F95C53">
      <w:r>
        <w:t>Podíl harmonických (THD):</w:t>
      </w:r>
      <w:r>
        <w:tab/>
        <w:t xml:space="preserve">15 </w:t>
      </w:r>
      <w:r>
        <w:rPr>
          <w:rFonts w:cstheme="minorHAnsi"/>
        </w:rPr>
        <w:t>÷</w:t>
      </w:r>
      <w:r>
        <w:t xml:space="preserve"> 33 %</w:t>
      </w:r>
      <w:r w:rsidR="00924D9A">
        <w:t xml:space="preserve"> </w:t>
      </w:r>
      <w:r w:rsidR="00BD42A0">
        <w:rPr>
          <w:rStyle w:val="Znakapoznpodarou"/>
        </w:rPr>
        <w:footnoteReference w:id="4"/>
      </w:r>
    </w:p>
    <w:p w14:paraId="135F667D" w14:textId="77777777" w:rsidR="00A47509" w:rsidRDefault="00A47509" w:rsidP="00A47509">
      <w:r>
        <w:t>Měrný tepelný odpor půdy:</w:t>
      </w:r>
      <w:r>
        <w:tab/>
        <w:t xml:space="preserve">1 </w:t>
      </w:r>
      <w:proofErr w:type="spellStart"/>
      <w:r>
        <w:t>k</w:t>
      </w:r>
      <w:r>
        <w:rPr>
          <w:rFonts w:cstheme="minorHAnsi"/>
        </w:rPr>
        <w:t>·</w:t>
      </w:r>
      <w:r>
        <w:t>m</w:t>
      </w:r>
      <w:proofErr w:type="spellEnd"/>
      <w:r>
        <w:t xml:space="preserve">/W </w:t>
      </w:r>
      <w:r>
        <w:rPr>
          <w:rStyle w:val="Znakapoznpodarou"/>
        </w:rPr>
        <w:footnoteReference w:id="5"/>
      </w:r>
    </w:p>
    <w:p w14:paraId="4DEB97B6" w14:textId="77777777" w:rsidR="00A47509" w:rsidRDefault="00A47509" w:rsidP="00A47509">
      <w:r>
        <w:t>Koeficient tep. odporu půdy:</w:t>
      </w:r>
      <w:r>
        <w:tab/>
        <w:t>1,18</w:t>
      </w:r>
    </w:p>
    <w:p w14:paraId="45BC1581" w14:textId="77777777" w:rsidR="00F95C53" w:rsidRDefault="00F95C53" w:rsidP="008F40C5">
      <w:pPr>
        <w:jc w:val="both"/>
      </w:pPr>
    </w:p>
    <w:p w14:paraId="739990B4" w14:textId="77777777" w:rsidR="00AB73A9" w:rsidRDefault="00AB73A9" w:rsidP="008F40C5">
      <w:pPr>
        <w:jc w:val="both"/>
      </w:pPr>
    </w:p>
    <w:p w14:paraId="26DAE5A3" w14:textId="77777777" w:rsidR="00AB73A9" w:rsidRDefault="00AB73A9" w:rsidP="008F40C5">
      <w:pPr>
        <w:jc w:val="both"/>
      </w:pPr>
    </w:p>
    <w:p w14:paraId="07C9ED08" w14:textId="77777777" w:rsidR="00AB73A9" w:rsidRDefault="00AB73A9" w:rsidP="008F40C5">
      <w:pPr>
        <w:jc w:val="both"/>
      </w:pPr>
    </w:p>
    <w:p w14:paraId="3B0743D8" w14:textId="77777777" w:rsidR="00A47509" w:rsidRDefault="00A47509" w:rsidP="008F40C5">
      <w:pPr>
        <w:jc w:val="both"/>
      </w:pPr>
    </w:p>
    <w:p w14:paraId="641A4EB2" w14:textId="77777777" w:rsidR="00A47509" w:rsidRDefault="00A47509" w:rsidP="008F40C5">
      <w:pPr>
        <w:jc w:val="both"/>
      </w:pPr>
    </w:p>
    <w:p w14:paraId="0F437404" w14:textId="77777777" w:rsidR="00A47509" w:rsidRDefault="00A47509" w:rsidP="008F40C5">
      <w:pPr>
        <w:jc w:val="both"/>
      </w:pPr>
    </w:p>
    <w:p w14:paraId="409041F9" w14:textId="77777777" w:rsidR="00A47509" w:rsidRDefault="00A47509" w:rsidP="008F40C5">
      <w:pPr>
        <w:jc w:val="both"/>
      </w:pPr>
    </w:p>
    <w:p w14:paraId="02859326" w14:textId="77777777" w:rsidR="00AB73A9" w:rsidRDefault="00AB73A9" w:rsidP="008F40C5">
      <w:pPr>
        <w:jc w:val="both"/>
      </w:pPr>
    </w:p>
    <w:p w14:paraId="233758A4" w14:textId="77777777" w:rsidR="00F76823" w:rsidRDefault="00F76823" w:rsidP="005406EB"/>
    <w:p w14:paraId="31CCB3E5" w14:textId="77777777" w:rsidR="00F76823" w:rsidRPr="0092447F" w:rsidRDefault="00F76823" w:rsidP="00F76823">
      <w:pPr>
        <w:rPr>
          <w:b/>
          <w:bCs/>
        </w:rPr>
      </w:pPr>
      <w:r w:rsidRPr="0092447F">
        <w:rPr>
          <w:b/>
          <w:bCs/>
        </w:rPr>
        <w:t>Výpočet zatížitelnosti kabelů:</w:t>
      </w:r>
      <w:r w:rsidRPr="0092447F">
        <w:rPr>
          <w:b/>
          <w:bCs/>
        </w:rPr>
        <w:tab/>
      </w:r>
      <w:r w:rsidRPr="0092447F">
        <w:rPr>
          <w:b/>
          <w:bCs/>
        </w:rPr>
        <w:tab/>
      </w:r>
    </w:p>
    <w:p w14:paraId="151E2632" w14:textId="06C69EBA" w:rsidR="00F76823" w:rsidRPr="0092447F" w:rsidRDefault="00000000" w:rsidP="00F76823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celk</m:t>
              </m:r>
            </m:sub>
          </m:sSub>
          <m:r>
            <w:rPr>
              <w:rFonts w:ascii="Cambria Math" w:hAnsi="Cambria Math"/>
            </w:rPr>
            <m:t>=1∙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větve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red</m:t>
              </m:r>
            </m:sub>
          </m:sSub>
          <m:r>
            <w:rPr>
              <w:rFonts w:ascii="Cambria Math" w:hAnsi="Cambria Math"/>
            </w:rPr>
            <m:t xml:space="preserve"> =1∙</m:t>
          </m:r>
          <m:r>
            <w:rPr>
              <w:rFonts w:ascii="Cambria Math" w:hAnsi="Cambria Math"/>
            </w:rPr>
            <m:t>243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243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</m:t>
          </m:r>
        </m:oMath>
      </m:oMathPara>
    </w:p>
    <w:p w14:paraId="571E5D17" w14:textId="77777777" w:rsidR="00A47509" w:rsidRDefault="00A47509" w:rsidP="00A47509">
      <w:pPr>
        <w:rPr>
          <w:rFonts w:eastAsiaTheme="minorEastAsia"/>
          <w:iCs/>
        </w:rPr>
      </w:pPr>
    </w:p>
    <w:p w14:paraId="42E62EBF" w14:textId="77777777" w:rsidR="00A47509" w:rsidRPr="008772BF" w:rsidRDefault="00A47509" w:rsidP="00A47509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koeficientu tepelného odporu půdy:</w:t>
      </w:r>
    </w:p>
    <w:p w14:paraId="139C24BD" w14:textId="479B2782" w:rsidR="00A47509" w:rsidRPr="005C2F58" w:rsidRDefault="00000000" w:rsidP="00A47509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 xml:space="preserve"> 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celk</m:t>
              </m:r>
            </m:sub>
          </m:sSub>
          <m:r>
            <w:rPr>
              <w:rFonts w:ascii="Cambria Math" w:eastAsiaTheme="minorEastAsia" w:hAnsi="Cambria Math"/>
            </w:rPr>
            <m:t>∙R=</m:t>
          </m:r>
          <m:r>
            <w:rPr>
              <w:rFonts w:ascii="Cambria Math" w:eastAsiaTheme="minorEastAsia" w:hAnsi="Cambria Math"/>
            </w:rPr>
            <m:t>243</m:t>
          </m:r>
          <m:r>
            <w:rPr>
              <w:rFonts w:ascii="Cambria Math" w:eastAsiaTheme="minorEastAsia" w:hAnsi="Cambria Math"/>
            </w:rPr>
            <m:t xml:space="preserve"> ∙1,18 =</m:t>
          </m:r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86,74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40AC0303" w14:textId="77777777" w:rsidR="00F76823" w:rsidRDefault="00F76823" w:rsidP="00F76823">
      <w:pPr>
        <w:rPr>
          <w:rFonts w:eastAsiaTheme="minorEastAsia"/>
          <w:iCs/>
        </w:rPr>
      </w:pPr>
    </w:p>
    <w:p w14:paraId="7160DB31" w14:textId="77777777" w:rsidR="00F76823" w:rsidRPr="008772BF" w:rsidRDefault="00F76823" w:rsidP="00F76823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redukčního koeficientu harmonického zatěžování:</w:t>
      </w:r>
    </w:p>
    <w:p w14:paraId="2BC5D2A0" w14:textId="635EDE66" w:rsidR="00F76823" w:rsidRPr="005C2F58" w:rsidRDefault="00000000" w:rsidP="00F7682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THD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86,74</m:t>
          </m:r>
          <m:r>
            <w:rPr>
              <w:rFonts w:ascii="Cambria Math" w:eastAsiaTheme="minorEastAsia" w:hAnsi="Cambria Math"/>
            </w:rPr>
            <m:t xml:space="preserve"> ∙0,86 =</m:t>
          </m:r>
          <m:r>
            <w:rPr>
              <w:rFonts w:ascii="Cambria Math" w:eastAsiaTheme="minorEastAsia" w:hAnsi="Cambria Math"/>
            </w:rPr>
            <m:t>2</m:t>
          </m:r>
          <m:r>
            <w:rPr>
              <w:rFonts w:ascii="Cambria Math" w:eastAsiaTheme="minorEastAsia" w:hAnsi="Cambria Math"/>
            </w:rPr>
            <m:t>46,6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5F2E0649" w14:textId="77777777" w:rsidR="00F76823" w:rsidRDefault="00F76823" w:rsidP="00F76823">
      <w:pPr>
        <w:rPr>
          <w:rFonts w:eastAsiaTheme="minorEastAsia"/>
          <w:iCs/>
        </w:rPr>
      </w:pPr>
    </w:p>
    <w:p w14:paraId="03B40746" w14:textId="639350C0" w:rsidR="00F76823" w:rsidRDefault="00F76823" w:rsidP="00F76823">
      <w:pPr>
        <w:rPr>
          <w:rFonts w:eastAsiaTheme="minorEastAsia"/>
          <w:iCs/>
        </w:rPr>
      </w:pPr>
      <w:r>
        <w:rPr>
          <w:rFonts w:eastAsiaTheme="minorEastAsia"/>
          <w:iCs/>
        </w:rPr>
        <w:t>Kontrola úbytku napětí</w:t>
      </w:r>
      <w:r w:rsidR="005B6DF4">
        <w:rPr>
          <w:rFonts w:eastAsiaTheme="minorEastAsia"/>
          <w:iCs/>
        </w:rPr>
        <w:t xml:space="preserve"> při max. zatížení kabelu</w:t>
      </w:r>
      <w:r>
        <w:rPr>
          <w:rFonts w:eastAsiaTheme="minorEastAsia"/>
          <w:iCs/>
        </w:rPr>
        <w:t>:</w:t>
      </w:r>
    </w:p>
    <w:p w14:paraId="6DDEC959" w14:textId="7F858A8A" w:rsidR="00F76823" w:rsidRPr="00C14BD3" w:rsidRDefault="00F76823" w:rsidP="00F76823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u=b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  <m:r>
                <w:rPr>
                  <w:rFonts w:ascii="Cambria Math" w:eastAsiaTheme="minorEastAsia" w:hAnsi="Cambria Math"/>
                </w:rPr>
                <m:t>∙cosφ+λL∙sinφ</m:t>
              </m:r>
            </m:e>
          </m:d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=(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14:paraId="16DF4DC0" w14:textId="07A36333" w:rsidR="00F76823" w:rsidRPr="000E17F9" w:rsidRDefault="00F76823" w:rsidP="00F76823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u=1∙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0,0225∙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185</m:t>
                  </m:r>
                </m:den>
              </m:f>
              <m:r>
                <w:rPr>
                  <w:rFonts w:ascii="Cambria Math" w:eastAsiaTheme="minorEastAsia" w:hAnsi="Cambria Math"/>
                </w:rPr>
                <m:t>∙0,8+0,08∙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</w:rPr>
                <m:t>5</m:t>
              </m:r>
              <m:r>
                <w:rPr>
                  <w:rFonts w:ascii="Cambria Math" w:eastAsiaTheme="minorEastAsia" w:hAnsi="Cambria Math"/>
                </w:rPr>
                <m:t>∙0,6</m:t>
              </m:r>
            </m:e>
          </m:d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eastAsiaTheme="minorEastAsia" w:hAnsi="Cambria Math"/>
            </w:rPr>
            <m:t>246,6</m:t>
          </m:r>
          <m:r>
            <w:rPr>
              <w:rFonts w:ascii="Cambria Math" w:eastAsiaTheme="minorEastAsia" w:hAnsi="Cambria Math"/>
            </w:rPr>
            <m:t>= 0,</m:t>
          </m:r>
          <m:r>
            <w:rPr>
              <w:rFonts w:ascii="Cambria Math" w:eastAsiaTheme="minorEastAsia" w:hAnsi="Cambria Math"/>
            </w:rPr>
            <m:t>18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0FB68051" w14:textId="77777777" w:rsidR="00F76823" w:rsidRDefault="00F76823" w:rsidP="00F76823">
      <w:pPr>
        <w:rPr>
          <w:rFonts w:eastAsiaTheme="minorEastAsia"/>
        </w:rPr>
      </w:pPr>
      <w:r>
        <w:rPr>
          <w:rFonts w:eastAsiaTheme="minorEastAsia"/>
        </w:rPr>
        <w:t>Maximální možný dovolený úbytek napětí pro napájené spotřeby s vlastní trafostanicí, je max. úbytek stanoven tabulkou G.52.1 na:</w:t>
      </w:r>
    </w:p>
    <w:p w14:paraId="6765546D" w14:textId="77777777" w:rsidR="00F76823" w:rsidRPr="00F25BE8" w:rsidRDefault="00F76823" w:rsidP="00F76823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6% pro osvětlení, </w:t>
      </w:r>
      <w:r w:rsidRPr="00F25BE8">
        <w:rPr>
          <w:rFonts w:eastAsiaTheme="minorEastAsia"/>
        </w:rPr>
        <w:t>8%</w:t>
      </w:r>
      <w:r>
        <w:rPr>
          <w:rFonts w:eastAsiaTheme="minorEastAsia"/>
        </w:rPr>
        <w:t xml:space="preserve"> pro ostatní užití</w:t>
      </w:r>
    </w:p>
    <w:p w14:paraId="3564D1DC" w14:textId="77777777" w:rsidR="00F76823" w:rsidRPr="00F25BE8" w:rsidRDefault="00F76823" w:rsidP="00F76823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Doporučuje se nepřesahovat 3% pro osvětlení, 5% pro ostatní užití</w:t>
      </w:r>
    </w:p>
    <w:p w14:paraId="77D3ACDA" w14:textId="77777777" w:rsidR="00F76823" w:rsidRDefault="00F76823" w:rsidP="00F76823"/>
    <w:p w14:paraId="0E9B0F6D" w14:textId="77777777" w:rsidR="00F76823" w:rsidRPr="008772BF" w:rsidRDefault="00F76823" w:rsidP="00F76823">
      <w:r>
        <w:t>Dovolený pokles napětí:</w:t>
      </w:r>
    </w:p>
    <w:p w14:paraId="6DAB6F2F" w14:textId="77777777" w:rsidR="00F76823" w:rsidRPr="00F25BE8" w:rsidRDefault="00F76823" w:rsidP="00F76823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∆u=100∙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=(%)</m:t>
          </m:r>
        </m:oMath>
      </m:oMathPara>
    </w:p>
    <w:p w14:paraId="64D54CD1" w14:textId="77777777" w:rsidR="00F76823" w:rsidRPr="00B66082" w:rsidRDefault="00F76823" w:rsidP="00F76823">
      <w:pPr>
        <w:rPr>
          <w:rFonts w:eastAsiaTheme="minorEastAsia"/>
          <w:iCs/>
        </w:rPr>
      </w:pPr>
    </w:p>
    <w:p w14:paraId="65F0D9BF" w14:textId="77777777" w:rsidR="00F76823" w:rsidRDefault="00F76823" w:rsidP="00F76823">
      <w:r>
        <w:t>Vyjádření poklesu napětí ve voltech:</w:t>
      </w:r>
    </w:p>
    <w:p w14:paraId="63DE5CD6" w14:textId="04D7EB9F" w:rsidR="00F76823" w:rsidRPr="00B66082" w:rsidRDefault="00000000" w:rsidP="00F76823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∙∆u =400 ∙ 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100</m:t>
              </m:r>
            </m:den>
          </m:f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12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649C5F86" w14:textId="77777777" w:rsidR="00F76823" w:rsidRDefault="00F76823" w:rsidP="00F76823">
      <w:pPr>
        <w:rPr>
          <w:rFonts w:eastAsiaTheme="minorEastAsia"/>
          <w:iCs/>
        </w:rPr>
      </w:pPr>
    </w:p>
    <w:p w14:paraId="5E097317" w14:textId="77777777" w:rsidR="00F76823" w:rsidRDefault="00F76823" w:rsidP="00F76823">
      <w:pPr>
        <w:rPr>
          <w:rFonts w:eastAsiaTheme="minorEastAsia"/>
          <w:iCs/>
        </w:rPr>
      </w:pPr>
      <w:r>
        <w:rPr>
          <w:rFonts w:eastAsiaTheme="minorEastAsia"/>
          <w:iCs/>
        </w:rPr>
        <w:t>Skutečný úbytek oproti maximálně požadovanému:</w:t>
      </w:r>
    </w:p>
    <w:p w14:paraId="2B912A46" w14:textId="197BC440" w:rsidR="00F76823" w:rsidRPr="00653086" w:rsidRDefault="00000000" w:rsidP="00F76823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 ≥u; </m:t>
          </m:r>
          <m:r>
            <w:rPr>
              <w:rFonts w:ascii="Cambria Math" w:eastAsiaTheme="minorEastAsia" w:hAnsi="Cambria Math"/>
            </w:rPr>
            <m:t>12</m:t>
          </m:r>
          <m:r>
            <w:rPr>
              <w:rFonts w:ascii="Cambria Math" w:eastAsiaTheme="minorEastAsia" w:hAnsi="Cambria Math"/>
            </w:rPr>
            <m:t xml:space="preserve"> ≥0,</m:t>
          </m:r>
          <m:r>
            <w:rPr>
              <w:rFonts w:ascii="Cambria Math" w:eastAsiaTheme="minorEastAsia" w:hAnsi="Cambria Math"/>
            </w:rPr>
            <m:t>18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7B0F8F00" w14:textId="77777777" w:rsidR="00F76823" w:rsidRDefault="00F76823" w:rsidP="00F76823">
      <w:pPr>
        <w:rPr>
          <w:rFonts w:eastAsiaTheme="minorEastAsia"/>
        </w:rPr>
      </w:pPr>
    </w:p>
    <w:p w14:paraId="039923BE" w14:textId="77777777" w:rsidR="00BD42A0" w:rsidRDefault="00BD42A0" w:rsidP="00F76823">
      <w:pPr>
        <w:rPr>
          <w:rFonts w:eastAsiaTheme="minorEastAsia"/>
        </w:rPr>
      </w:pPr>
    </w:p>
    <w:p w14:paraId="16069348" w14:textId="77777777" w:rsidR="00BD42A0" w:rsidRDefault="00BD42A0" w:rsidP="00F76823">
      <w:pPr>
        <w:rPr>
          <w:rFonts w:eastAsiaTheme="minorEastAsia"/>
        </w:rPr>
      </w:pPr>
    </w:p>
    <w:p w14:paraId="698FD87C" w14:textId="77777777" w:rsidR="00924D9A" w:rsidRDefault="00924D9A" w:rsidP="00F76823">
      <w:pPr>
        <w:rPr>
          <w:rFonts w:eastAsiaTheme="minorEastAsia"/>
        </w:rPr>
      </w:pPr>
    </w:p>
    <w:p w14:paraId="2B7E72FA" w14:textId="77777777" w:rsidR="00BD42A0" w:rsidRDefault="00BD42A0" w:rsidP="00F76823">
      <w:pPr>
        <w:rPr>
          <w:rFonts w:eastAsiaTheme="minorEastAsia"/>
        </w:rPr>
      </w:pPr>
    </w:p>
    <w:p w14:paraId="22401232" w14:textId="77777777" w:rsidR="00F76823" w:rsidRPr="006E5378" w:rsidRDefault="00F76823" w:rsidP="00F76823">
      <w:pPr>
        <w:rPr>
          <w:b/>
          <w:bCs/>
        </w:rPr>
      </w:pPr>
      <w:r>
        <w:rPr>
          <w:b/>
          <w:bCs/>
        </w:rPr>
        <w:t>Jištění</w:t>
      </w:r>
      <w:r w:rsidRPr="006E5378">
        <w:rPr>
          <w:b/>
          <w:bCs/>
        </w:rPr>
        <w:t>:</w:t>
      </w:r>
    </w:p>
    <w:p w14:paraId="6EB64C5D" w14:textId="0AF5D571" w:rsidR="00BD42A0" w:rsidRDefault="00BD42A0" w:rsidP="00BD42A0">
      <w:pPr>
        <w:jc w:val="both"/>
      </w:pPr>
      <w:r>
        <w:t>Kabel</w:t>
      </w:r>
      <w:r w:rsidR="005B6DF4">
        <w:t>y</w:t>
      </w:r>
      <w:r>
        <w:t xml:space="preserve"> budou jištěn</w:t>
      </w:r>
      <w:r w:rsidR="005B6DF4">
        <w:t>y na distribuční straně pojistkou</w:t>
      </w:r>
      <w:r w:rsidR="007A4A6A">
        <w:t xml:space="preserve">, a to </w:t>
      </w:r>
      <w:r w:rsidR="0055402B">
        <w:t>v souladu s následujícím výpočtem:</w:t>
      </w:r>
    </w:p>
    <w:p w14:paraId="629C80F9" w14:textId="77777777" w:rsidR="00BD42A0" w:rsidRDefault="00BD42A0" w:rsidP="00BD42A0"/>
    <w:p w14:paraId="290CAD98" w14:textId="77777777" w:rsidR="00BD42A0" w:rsidRDefault="00BD42A0" w:rsidP="00BD42A0">
      <w:r>
        <w:t>Způsob napájení:</w:t>
      </w:r>
      <w:r>
        <w:tab/>
      </w:r>
      <w:r>
        <w:tab/>
        <w:t>400 V / 50 Hz / 3-fázově</w:t>
      </w:r>
    </w:p>
    <w:p w14:paraId="666C7197" w14:textId="2C70BA31" w:rsidR="00BD42A0" w:rsidRDefault="00BD42A0" w:rsidP="00BD42A0">
      <w:r>
        <w:t>Odebíraný proud:</w:t>
      </w:r>
      <w:r>
        <w:tab/>
      </w:r>
      <w:r>
        <w:tab/>
      </w:r>
      <w:r w:rsidR="00924D9A">
        <w:t xml:space="preserve">do </w:t>
      </w:r>
      <w:r w:rsidR="005B6DF4">
        <w:t>160</w:t>
      </w:r>
      <w:r>
        <w:t xml:space="preserve"> A</w:t>
      </w:r>
      <w:r w:rsidR="007A4A6A">
        <w:t xml:space="preserve"> </w:t>
      </w:r>
      <w:r w:rsidR="007A4A6A">
        <w:rPr>
          <w:rStyle w:val="Znakapoznpodarou"/>
        </w:rPr>
        <w:footnoteReference w:id="6"/>
      </w:r>
    </w:p>
    <w:p w14:paraId="66384FA3" w14:textId="77777777" w:rsidR="007064DF" w:rsidRDefault="007064DF" w:rsidP="00F76823"/>
    <w:p w14:paraId="0DD808A8" w14:textId="1716909E" w:rsidR="007064DF" w:rsidRDefault="007064DF" w:rsidP="007064DF">
      <w:pPr>
        <w:rPr>
          <w:rFonts w:eastAsiaTheme="minorEastAsia"/>
        </w:rPr>
      </w:pPr>
      <w:r>
        <w:rPr>
          <w:rFonts w:eastAsiaTheme="minorEastAsia"/>
        </w:rPr>
        <w:t>Ochranný přístroj: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B16251">
        <w:rPr>
          <w:rFonts w:eastAsiaTheme="minorEastAsia"/>
        </w:rPr>
        <w:t>pojistka</w:t>
      </w:r>
    </w:p>
    <w:p w14:paraId="33D0D2A0" w14:textId="363492B0" w:rsidR="007064DF" w:rsidRDefault="007064DF" w:rsidP="007064DF">
      <w:pPr>
        <w:rPr>
          <w:rFonts w:eastAsiaTheme="minorEastAsia"/>
          <w:iCs/>
        </w:rPr>
      </w:pPr>
      <w:r>
        <w:rPr>
          <w:rFonts w:eastAsiaTheme="minorEastAsia"/>
        </w:rPr>
        <w:t xml:space="preserve">Velikost </w:t>
      </w:r>
      <w:r w:rsidR="005B6DF4">
        <w:rPr>
          <w:rFonts w:eastAsiaTheme="minorEastAsia"/>
        </w:rPr>
        <w:t>pojistky</w:t>
      </w:r>
      <w:r>
        <w:rPr>
          <w:rFonts w:eastAsiaTheme="minorEastAsia"/>
        </w:rPr>
        <w:t>:</w:t>
      </w:r>
      <w:r>
        <w:rPr>
          <w:rFonts w:eastAsiaTheme="minorEastAsia"/>
        </w:rPr>
        <w:tab/>
      </w:r>
      <w:r w:rsidR="005B6DF4">
        <w:rPr>
          <w:rFonts w:eastAsiaTheme="minorEastAsia"/>
        </w:rPr>
        <w:tab/>
      </w:r>
      <w:r w:rsidR="005B6DF4"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200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 gG</m:t>
        </m:r>
      </m:oMath>
    </w:p>
    <w:p w14:paraId="08D5FAA9" w14:textId="5C7C435F" w:rsidR="00F76823" w:rsidRDefault="00231C53" w:rsidP="005B6DF4">
      <w:pPr>
        <w:jc w:val="both"/>
        <w:rPr>
          <w:rFonts w:eastAsiaTheme="minorEastAsia"/>
        </w:rPr>
      </w:pPr>
      <w:r>
        <w:rPr>
          <w:rFonts w:eastAsiaTheme="minorEastAsia"/>
        </w:rPr>
        <w:t>Smluvený vypínací proud</w:t>
      </w:r>
      <w:r w:rsidR="007064DF">
        <w:rPr>
          <w:rFonts w:eastAsiaTheme="minorEastAsia"/>
        </w:rPr>
        <w:t>:</w:t>
      </w:r>
      <w:r w:rsidR="007064DF">
        <w:rPr>
          <w:rFonts w:eastAsiaTheme="minorEastAsia"/>
        </w:rPr>
        <w:tab/>
      </w:r>
      <w:r w:rsidR="007064DF">
        <w:rPr>
          <w:rFonts w:eastAsiaTheme="minorEastAsia"/>
        </w:rPr>
        <w:tab/>
      </w:r>
      <w:r w:rsidR="007064DF">
        <w:rPr>
          <w:rFonts w:eastAsiaTheme="minorEastAsia"/>
        </w:rPr>
        <w:tab/>
      </w:r>
      <w:r w:rsidR="005B6DF4" w:rsidRPr="005B6DF4">
        <w:rPr>
          <w:rFonts w:eastAsiaTheme="minorEastAsia"/>
        </w:rPr>
        <w:t xml:space="preserve">1,6 x </w:t>
      </w:r>
      <w:r w:rsidR="005B6DF4" w:rsidRPr="005B6DF4">
        <w:rPr>
          <w:rFonts w:ascii="Cambria Math" w:eastAsiaTheme="minorEastAsia" w:hAnsi="Cambria Math" w:cs="Cambria Math"/>
        </w:rPr>
        <w:t>𝐼𝑛</w:t>
      </w:r>
      <w:r w:rsidR="005B6DF4" w:rsidRPr="005B6DF4">
        <w:rPr>
          <w:rFonts w:eastAsiaTheme="minorEastAsia"/>
        </w:rPr>
        <w:t xml:space="preserve"> dle bodu 5.6.2, tabulky 2, ČSN EN 60269-1 ed.3</w:t>
      </w:r>
    </w:p>
    <w:p w14:paraId="5290181B" w14:textId="77777777" w:rsidR="005B6DF4" w:rsidRDefault="005B6DF4" w:rsidP="005B6DF4">
      <w:pPr>
        <w:jc w:val="both"/>
      </w:pPr>
    </w:p>
    <w:p w14:paraId="13FDD13B" w14:textId="77777777" w:rsidR="00F76823" w:rsidRDefault="00F76823" w:rsidP="00F76823">
      <w:pPr>
        <w:rPr>
          <w:rFonts w:eastAsiaTheme="minorEastAsia"/>
        </w:rPr>
      </w:pPr>
      <w:r>
        <w:t>Koordinace před přetížením: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0B5081E1" w14:textId="77777777" w:rsidR="00F76823" w:rsidRPr="00F95C53" w:rsidRDefault="00000000" w:rsidP="00F76823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55137B2F" w14:textId="77777777" w:rsidR="0055402B" w:rsidRDefault="0055402B" w:rsidP="0055402B">
      <w:pPr>
        <w:rPr>
          <w:rFonts w:eastAsiaTheme="minorEastAsia"/>
        </w:rPr>
      </w:pPr>
      <w:r>
        <w:rPr>
          <w:rFonts w:eastAsiaTheme="minorEastAsia"/>
        </w:rPr>
        <w:t>Kde: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… jmenovitý proud vedení (napájené zařízení)</w:t>
      </w:r>
    </w:p>
    <w:p w14:paraId="676999F9" w14:textId="77777777" w:rsidR="0055402B" w:rsidRDefault="0055402B" w:rsidP="0055402B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… jmenovitý proud jištění (velikost jistícího prvku)</w:t>
      </w:r>
    </w:p>
    <w:p w14:paraId="5944C331" w14:textId="77777777" w:rsidR="0055402B" w:rsidRDefault="0055402B" w:rsidP="0055402B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>
        <w:rPr>
          <w:rFonts w:eastAsiaTheme="minorEastAsia"/>
        </w:rPr>
        <w:t xml:space="preserve"> … dovolená zatížitelnost (maximální zatížení kabelu)</w:t>
      </w:r>
    </w:p>
    <w:p w14:paraId="3E01118F" w14:textId="77777777" w:rsidR="0055402B" w:rsidRDefault="00000000" w:rsidP="0055402B">
      <w:pPr>
        <w:ind w:left="2124" w:firstLine="708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55402B">
        <w:rPr>
          <w:rFonts w:eastAsiaTheme="minorEastAsia"/>
        </w:rPr>
        <w:t xml:space="preserve"> … proud zajišťující účinné zapůsobení ochr. přístroje v dané době</w:t>
      </w:r>
    </w:p>
    <w:p w14:paraId="7EB8898A" w14:textId="05CE4401" w:rsidR="00F76823" w:rsidRPr="007064DF" w:rsidRDefault="00935B8A" w:rsidP="007064DF">
      <w:pPr>
        <w:ind w:left="2124" w:firstLine="708"/>
        <w:rPr>
          <w:rFonts w:eastAsiaTheme="minorEastAsia"/>
        </w:rPr>
      </w:pPr>
      <w:r>
        <w:rPr>
          <w:rFonts w:eastAsiaTheme="minorEastAsia"/>
          <w:i/>
          <w:iCs/>
          <w:sz w:val="18"/>
          <w:szCs w:val="18"/>
        </w:rPr>
        <w:tab/>
      </w:r>
    </w:p>
    <w:p w14:paraId="2B9CC9D3" w14:textId="77777777" w:rsidR="007064DF" w:rsidRDefault="00F76823" w:rsidP="00F76823">
      <w:r>
        <w:t>Koordinace kabelu ku jištění: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08817A28" w14:textId="04478077" w:rsidR="00F76823" w:rsidRPr="007064DF" w:rsidRDefault="005B6DF4" w:rsidP="007064DF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160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200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246,6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6AE90D62" w14:textId="77777777" w:rsidR="007064DF" w:rsidRPr="007064DF" w:rsidRDefault="007064DF" w:rsidP="007064DF">
      <w:pPr>
        <w:ind w:left="2832" w:firstLine="708"/>
      </w:pPr>
    </w:p>
    <w:p w14:paraId="6A38104B" w14:textId="09B34BBC" w:rsidR="00F76823" w:rsidRPr="007064DF" w:rsidRDefault="00000000" w:rsidP="007064DF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03D5FD31" w14:textId="34ED5407" w:rsidR="00F76823" w:rsidRDefault="00F76823" w:rsidP="00F76823"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1,</m:t>
        </m:r>
        <m:r>
          <w:rPr>
            <w:rFonts w:ascii="Cambria Math" w:hAnsi="Cambria Math"/>
          </w:rPr>
          <m:t>6</m:t>
        </m:r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200</m:t>
        </m:r>
        <m:r>
          <w:rPr>
            <w:rFonts w:ascii="Cambria Math" w:hAnsi="Cambria Math"/>
          </w:rPr>
          <m:t xml:space="preserve">≤1,45 ∙ </m:t>
        </m:r>
        <m:r>
          <w:rPr>
            <w:rFonts w:ascii="Cambria Math" w:hAnsi="Cambria Math"/>
          </w:rPr>
          <m:t>246,6</m:t>
        </m:r>
      </m:oMath>
    </w:p>
    <w:p w14:paraId="435F0283" w14:textId="3B21CD3D" w:rsidR="00F76823" w:rsidRPr="00BD4C03" w:rsidRDefault="005B6DF4" w:rsidP="007064DF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320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357,57</m:t>
          </m:r>
        </m:oMath>
      </m:oMathPara>
    </w:p>
    <w:p w14:paraId="655BFBBB" w14:textId="77777777" w:rsidR="00C61641" w:rsidRDefault="00C61641" w:rsidP="00F76823">
      <w:pPr>
        <w:rPr>
          <w:b/>
          <w:bCs/>
        </w:rPr>
      </w:pPr>
    </w:p>
    <w:p w14:paraId="7D0E4EE8" w14:textId="3080925D" w:rsidR="007064DF" w:rsidRDefault="00C61641" w:rsidP="003537F4">
      <w:pPr>
        <w:jc w:val="both"/>
        <w:rPr>
          <w:b/>
          <w:bCs/>
        </w:rPr>
      </w:pPr>
      <w:r>
        <w:rPr>
          <w:b/>
          <w:bCs/>
        </w:rPr>
        <w:t xml:space="preserve">Kabeláž </w:t>
      </w:r>
      <w:r w:rsidR="007A4A6A">
        <w:rPr>
          <w:b/>
          <w:bCs/>
        </w:rPr>
        <w:t>1-CYKY-J 4x</w:t>
      </w:r>
      <w:r w:rsidR="005B6DF4">
        <w:rPr>
          <w:b/>
          <w:bCs/>
        </w:rPr>
        <w:t>185</w:t>
      </w:r>
      <w:r w:rsidR="00095D6D">
        <w:rPr>
          <w:b/>
          <w:bCs/>
        </w:rPr>
        <w:t xml:space="preserve"> </w:t>
      </w:r>
      <w:r w:rsidR="0055402B">
        <w:rPr>
          <w:b/>
          <w:bCs/>
        </w:rPr>
        <w:t>lze</w:t>
      </w:r>
      <w:r>
        <w:rPr>
          <w:b/>
          <w:bCs/>
        </w:rPr>
        <w:t xml:space="preserve"> použít, a to z důvodu odpovídající velikosti zatížení kabelu vůči </w:t>
      </w:r>
      <w:r w:rsidR="0055402B">
        <w:rPr>
          <w:b/>
          <w:bCs/>
        </w:rPr>
        <w:t>napájenému zařízení</w:t>
      </w:r>
      <w:r>
        <w:rPr>
          <w:b/>
          <w:bCs/>
        </w:rPr>
        <w:t>.</w:t>
      </w:r>
      <w:r w:rsidR="003537F4">
        <w:rPr>
          <w:b/>
          <w:bCs/>
        </w:rPr>
        <w:t xml:space="preserve"> Dle bodu 43</w:t>
      </w:r>
      <w:r w:rsidR="00CA21C5">
        <w:rPr>
          <w:b/>
          <w:bCs/>
        </w:rPr>
        <w:t>1.4.2</w:t>
      </w:r>
      <w:r w:rsidR="003537F4">
        <w:rPr>
          <w:b/>
          <w:bCs/>
        </w:rPr>
        <w:t xml:space="preserve"> normy ČSN 33 2000-4-43 </w:t>
      </w:r>
      <w:proofErr w:type="spellStart"/>
      <w:r w:rsidR="003537F4">
        <w:rPr>
          <w:b/>
          <w:bCs/>
        </w:rPr>
        <w:t>ed</w:t>
      </w:r>
      <w:proofErr w:type="spellEnd"/>
      <w:r w:rsidR="003537F4">
        <w:rPr>
          <w:b/>
          <w:bCs/>
        </w:rPr>
        <w:t xml:space="preserve">. </w:t>
      </w:r>
      <w:r w:rsidR="00CA21C5">
        <w:rPr>
          <w:b/>
          <w:bCs/>
        </w:rPr>
        <w:t>3</w:t>
      </w:r>
      <w:r w:rsidR="003537F4">
        <w:rPr>
          <w:b/>
          <w:bCs/>
        </w:rPr>
        <w:t xml:space="preserve"> </w:t>
      </w:r>
      <w:r w:rsidR="0055402B">
        <w:rPr>
          <w:b/>
          <w:bCs/>
        </w:rPr>
        <w:t>je</w:t>
      </w:r>
      <w:r w:rsidR="003537F4">
        <w:rPr>
          <w:b/>
          <w:bCs/>
        </w:rPr>
        <w:t xml:space="preserve"> splněna podmínka mezi maximálním provozním proudem napájené</w:t>
      </w:r>
      <w:r w:rsidR="00095D6D">
        <w:rPr>
          <w:b/>
          <w:bCs/>
        </w:rPr>
        <w:t xml:space="preserve">ho rozváděče </w:t>
      </w:r>
      <w:r w:rsidR="003537F4">
        <w:rPr>
          <w:b/>
          <w:bCs/>
        </w:rPr>
        <w:t>a maximálním zatížením kabeláže.</w:t>
      </w:r>
    </w:p>
    <w:p w14:paraId="0639B803" w14:textId="77777777" w:rsidR="00BD42A0" w:rsidRDefault="00BD42A0" w:rsidP="003537F4">
      <w:pPr>
        <w:jc w:val="both"/>
        <w:rPr>
          <w:b/>
          <w:bCs/>
        </w:rPr>
      </w:pPr>
    </w:p>
    <w:p w14:paraId="297B0530" w14:textId="77777777" w:rsidR="005B6DF4" w:rsidRDefault="005B6DF4" w:rsidP="003537F4">
      <w:pPr>
        <w:jc w:val="both"/>
        <w:rPr>
          <w:b/>
          <w:bCs/>
        </w:rPr>
      </w:pPr>
    </w:p>
    <w:p w14:paraId="0D786815" w14:textId="5BFA07D9" w:rsidR="005B6DF4" w:rsidRPr="003F52E2" w:rsidRDefault="005B6DF4" w:rsidP="005B6DF4">
      <w:pPr>
        <w:pStyle w:val="Odstavecseseznamem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Výpočet </w:t>
      </w:r>
      <w:r w:rsidRPr="003F52E2">
        <w:rPr>
          <w:b/>
          <w:bCs/>
          <w:sz w:val="24"/>
          <w:szCs w:val="24"/>
        </w:rPr>
        <w:t xml:space="preserve">jištění a kabeláže </w:t>
      </w:r>
      <w:r>
        <w:rPr>
          <w:b/>
          <w:bCs/>
          <w:sz w:val="24"/>
          <w:szCs w:val="24"/>
        </w:rPr>
        <w:t xml:space="preserve">mezi </w:t>
      </w:r>
      <w:proofErr w:type="spellStart"/>
      <w:r>
        <w:rPr>
          <w:b/>
          <w:bCs/>
          <w:sz w:val="24"/>
          <w:szCs w:val="24"/>
        </w:rPr>
        <w:t>elektroměrovvým</w:t>
      </w:r>
      <w:proofErr w:type="spellEnd"/>
      <w:r>
        <w:rPr>
          <w:b/>
          <w:bCs/>
          <w:sz w:val="24"/>
          <w:szCs w:val="24"/>
        </w:rPr>
        <w:t xml:space="preserve"> rozváděčem </w:t>
      </w:r>
      <w:r>
        <w:rPr>
          <w:b/>
          <w:bCs/>
          <w:sz w:val="24"/>
          <w:szCs w:val="24"/>
        </w:rPr>
        <w:t xml:space="preserve">a hlavním rozváděčem objektu </w:t>
      </w:r>
      <w:r w:rsidRPr="003F52E2">
        <w:rPr>
          <w:b/>
          <w:bCs/>
          <w:sz w:val="24"/>
          <w:szCs w:val="24"/>
        </w:rPr>
        <w:t xml:space="preserve">– </w:t>
      </w:r>
      <w:r>
        <w:rPr>
          <w:b/>
          <w:bCs/>
          <w:sz w:val="24"/>
          <w:szCs w:val="24"/>
        </w:rPr>
        <w:t>typ 1-CYKY</w:t>
      </w:r>
      <w:r w:rsidRPr="003F52E2">
        <w:rPr>
          <w:b/>
          <w:bCs/>
          <w:sz w:val="24"/>
          <w:szCs w:val="24"/>
        </w:rPr>
        <w:t xml:space="preserve"> (</w:t>
      </w:r>
      <w:proofErr w:type="spellStart"/>
      <w:r>
        <w:rPr>
          <w:b/>
          <w:bCs/>
          <w:sz w:val="24"/>
          <w:szCs w:val="24"/>
        </w:rPr>
        <w:t>Cu</w:t>
      </w:r>
      <w:proofErr w:type="spellEnd"/>
      <w:r w:rsidRPr="003F52E2">
        <w:rPr>
          <w:b/>
          <w:bCs/>
          <w:sz w:val="24"/>
          <w:szCs w:val="24"/>
        </w:rPr>
        <w:t xml:space="preserve"> kabely s</w:t>
      </w:r>
      <w:r>
        <w:rPr>
          <w:b/>
          <w:bCs/>
          <w:sz w:val="24"/>
          <w:szCs w:val="24"/>
        </w:rPr>
        <w:t> PVC</w:t>
      </w:r>
      <w:r w:rsidRPr="003F52E2">
        <w:rPr>
          <w:b/>
          <w:bCs/>
          <w:sz w:val="24"/>
          <w:szCs w:val="24"/>
        </w:rPr>
        <w:t xml:space="preserve"> izolací)</w:t>
      </w:r>
    </w:p>
    <w:p w14:paraId="5F3DAF90" w14:textId="77777777" w:rsidR="005B6DF4" w:rsidRDefault="005B6DF4" w:rsidP="005B6DF4">
      <w:pPr>
        <w:rPr>
          <w:b/>
          <w:bCs/>
        </w:rPr>
      </w:pPr>
    </w:p>
    <w:p w14:paraId="5C852185" w14:textId="77777777" w:rsidR="005B6DF4" w:rsidRDefault="005B6DF4" w:rsidP="005B6DF4">
      <w:pPr>
        <w:rPr>
          <w:b/>
          <w:bCs/>
        </w:rPr>
      </w:pPr>
      <w:r>
        <w:rPr>
          <w:b/>
          <w:bCs/>
        </w:rPr>
        <w:t>Vstupní údaje pro výpočet:</w:t>
      </w:r>
    </w:p>
    <w:p w14:paraId="7A63CEF8" w14:textId="77777777" w:rsidR="005B6DF4" w:rsidRDefault="005B6DF4" w:rsidP="005B6DF4">
      <w:pPr>
        <w:rPr>
          <w:b/>
          <w:bCs/>
        </w:rPr>
      </w:pPr>
    </w:p>
    <w:p w14:paraId="6207F042" w14:textId="5AAC920B" w:rsidR="005B6DF4" w:rsidRPr="00BD42A0" w:rsidRDefault="005B6DF4" w:rsidP="005B6DF4">
      <w:r>
        <w:t>Navrhovaný kabel:</w:t>
      </w:r>
      <w:r>
        <w:tab/>
      </w:r>
      <w:r>
        <w:tab/>
        <w:t>1-CYKY 4x1</w:t>
      </w:r>
      <w:r>
        <w:t>50</w:t>
      </w:r>
      <w:r>
        <w:t xml:space="preserve"> mm</w:t>
      </w:r>
      <w:r>
        <w:rPr>
          <w:vertAlign w:val="superscript"/>
        </w:rPr>
        <w:t>2</w:t>
      </w:r>
      <w:r>
        <w:t xml:space="preserve"> </w:t>
      </w:r>
    </w:p>
    <w:p w14:paraId="65991108" w14:textId="77777777" w:rsidR="005B6DF4" w:rsidRDefault="005B6DF4" w:rsidP="005B6DF4">
      <w:r>
        <w:t>Počet paralelních větví:</w:t>
      </w:r>
      <w:r>
        <w:tab/>
      </w:r>
      <w:r>
        <w:tab/>
        <w:t>1</w:t>
      </w:r>
    </w:p>
    <w:p w14:paraId="3C2F3FD1" w14:textId="3421EC4F" w:rsidR="005B6DF4" w:rsidRDefault="005B6DF4" w:rsidP="005B6DF4">
      <w:r>
        <w:t>Délka vedení:</w:t>
      </w:r>
      <w:r>
        <w:tab/>
      </w:r>
      <w:r>
        <w:tab/>
      </w:r>
      <w:r>
        <w:tab/>
      </w:r>
      <w:r w:rsidR="00B16251">
        <w:t>11</w:t>
      </w:r>
      <w:r>
        <w:t>5 m</w:t>
      </w:r>
    </w:p>
    <w:p w14:paraId="7BAFFB94" w14:textId="77777777" w:rsidR="005B6DF4" w:rsidRDefault="005B6DF4" w:rsidP="005B6DF4">
      <w:r>
        <w:t>Způsob uložení:</w:t>
      </w:r>
      <w:r>
        <w:tab/>
      </w:r>
      <w:r>
        <w:tab/>
      </w:r>
      <w:r>
        <w:tab/>
        <w:t>D1  (</w:t>
      </w:r>
      <w:proofErr w:type="spellStart"/>
      <w:r>
        <w:t>vícežilový</w:t>
      </w:r>
      <w:proofErr w:type="spellEnd"/>
      <w:r>
        <w:t xml:space="preserve"> kabel … v zemi) </w:t>
      </w:r>
      <w:r>
        <w:rPr>
          <w:rStyle w:val="Znakapoznpodarou"/>
        </w:rPr>
        <w:footnoteReference w:id="7"/>
      </w:r>
    </w:p>
    <w:p w14:paraId="295367FC" w14:textId="77777777" w:rsidR="005B6DF4" w:rsidRDefault="005B6DF4" w:rsidP="005B6DF4">
      <w:r>
        <w:t>Počet zatížených vodičů:</w:t>
      </w:r>
      <w:r>
        <w:tab/>
        <w:t>3</w:t>
      </w:r>
    </w:p>
    <w:p w14:paraId="7FC8F4E7" w14:textId="77777777" w:rsidR="005B6DF4" w:rsidRDefault="005B6DF4" w:rsidP="005B6DF4">
      <w:r>
        <w:t>Materiál izolace:</w:t>
      </w:r>
      <w:r>
        <w:tab/>
      </w:r>
      <w:r>
        <w:tab/>
        <w:t>PVC</w:t>
      </w:r>
    </w:p>
    <w:p w14:paraId="5B683143" w14:textId="77777777" w:rsidR="005B6DF4" w:rsidRDefault="005B6DF4" w:rsidP="005B6DF4">
      <w:r>
        <w:t>Teplota jádra max.:</w:t>
      </w:r>
      <w:r>
        <w:tab/>
      </w:r>
      <w:r>
        <w:tab/>
        <w:t>70°C</w:t>
      </w:r>
    </w:p>
    <w:p w14:paraId="4736AE2E" w14:textId="4DB37198" w:rsidR="005B6DF4" w:rsidRDefault="005B6DF4" w:rsidP="005B6DF4">
      <w:r>
        <w:t>Zatížení pro jeden kabel:</w:t>
      </w:r>
      <w:r>
        <w:tab/>
        <w:t>2</w:t>
      </w:r>
      <w:r w:rsidR="00B16251">
        <w:t>17</w:t>
      </w:r>
      <w:r>
        <w:t xml:space="preserve"> A </w:t>
      </w:r>
      <w:r>
        <w:rPr>
          <w:rStyle w:val="Znakapoznpodarou"/>
        </w:rPr>
        <w:footnoteReference w:id="8"/>
      </w:r>
    </w:p>
    <w:p w14:paraId="17C5088F" w14:textId="77777777" w:rsidR="005B6DF4" w:rsidRDefault="005B6DF4" w:rsidP="005B6DF4">
      <w:r>
        <w:t>Redukční koeficient 1 větve:</w:t>
      </w:r>
      <w:r>
        <w:tab/>
        <w:t xml:space="preserve">--- </w:t>
      </w:r>
      <w:r>
        <w:rPr>
          <w:rStyle w:val="Znakapoznpodarou"/>
        </w:rPr>
        <w:footnoteReference w:id="9"/>
      </w:r>
    </w:p>
    <w:p w14:paraId="7CE6145C" w14:textId="77777777" w:rsidR="005B6DF4" w:rsidRDefault="005B6DF4" w:rsidP="005B6DF4">
      <w:r>
        <w:t>Podíl harmonických (THD):</w:t>
      </w:r>
      <w:r>
        <w:tab/>
        <w:t xml:space="preserve">15 </w:t>
      </w:r>
      <w:r>
        <w:rPr>
          <w:rFonts w:cstheme="minorHAnsi"/>
        </w:rPr>
        <w:t>÷</w:t>
      </w:r>
      <w:r>
        <w:t xml:space="preserve"> 33 % </w:t>
      </w:r>
      <w:r>
        <w:rPr>
          <w:rStyle w:val="Znakapoznpodarou"/>
        </w:rPr>
        <w:footnoteReference w:id="10"/>
      </w:r>
    </w:p>
    <w:p w14:paraId="21A81964" w14:textId="77777777" w:rsidR="005B6DF4" w:rsidRDefault="005B6DF4" w:rsidP="005B6DF4">
      <w:r>
        <w:t>Měrný tepelný odpor půdy:</w:t>
      </w:r>
      <w:r>
        <w:tab/>
        <w:t xml:space="preserve">1 </w:t>
      </w:r>
      <w:proofErr w:type="spellStart"/>
      <w:r>
        <w:t>k</w:t>
      </w:r>
      <w:r>
        <w:rPr>
          <w:rFonts w:cstheme="minorHAnsi"/>
        </w:rPr>
        <w:t>·</w:t>
      </w:r>
      <w:r>
        <w:t>m</w:t>
      </w:r>
      <w:proofErr w:type="spellEnd"/>
      <w:r>
        <w:t xml:space="preserve">/W </w:t>
      </w:r>
      <w:r>
        <w:rPr>
          <w:rStyle w:val="Znakapoznpodarou"/>
        </w:rPr>
        <w:footnoteReference w:id="11"/>
      </w:r>
    </w:p>
    <w:p w14:paraId="48E2D07E" w14:textId="77777777" w:rsidR="005B6DF4" w:rsidRDefault="005B6DF4" w:rsidP="005B6DF4">
      <w:r>
        <w:t>Koeficient tep. odporu půdy:</w:t>
      </w:r>
      <w:r>
        <w:tab/>
        <w:t>1,18</w:t>
      </w:r>
    </w:p>
    <w:p w14:paraId="40655055" w14:textId="77777777" w:rsidR="005B6DF4" w:rsidRDefault="005B6DF4" w:rsidP="005B6DF4">
      <w:pPr>
        <w:jc w:val="both"/>
      </w:pPr>
    </w:p>
    <w:p w14:paraId="09C7AF90" w14:textId="77777777" w:rsidR="005B6DF4" w:rsidRDefault="005B6DF4" w:rsidP="005B6DF4">
      <w:pPr>
        <w:jc w:val="both"/>
      </w:pPr>
    </w:p>
    <w:p w14:paraId="4CA6E341" w14:textId="77777777" w:rsidR="005B6DF4" w:rsidRDefault="005B6DF4" w:rsidP="005B6DF4">
      <w:pPr>
        <w:jc w:val="both"/>
      </w:pPr>
    </w:p>
    <w:p w14:paraId="39691A71" w14:textId="77777777" w:rsidR="005B6DF4" w:rsidRDefault="005B6DF4" w:rsidP="005B6DF4">
      <w:pPr>
        <w:jc w:val="both"/>
      </w:pPr>
    </w:p>
    <w:p w14:paraId="10283520" w14:textId="77777777" w:rsidR="005B6DF4" w:rsidRDefault="005B6DF4" w:rsidP="005B6DF4">
      <w:pPr>
        <w:jc w:val="both"/>
      </w:pPr>
    </w:p>
    <w:p w14:paraId="718AB875" w14:textId="77777777" w:rsidR="005B6DF4" w:rsidRDefault="005B6DF4" w:rsidP="005B6DF4">
      <w:pPr>
        <w:jc w:val="both"/>
      </w:pPr>
    </w:p>
    <w:p w14:paraId="71D3444E" w14:textId="77777777" w:rsidR="005B6DF4" w:rsidRDefault="005B6DF4" w:rsidP="005B6DF4">
      <w:pPr>
        <w:jc w:val="both"/>
      </w:pPr>
    </w:p>
    <w:p w14:paraId="50F06271" w14:textId="77777777" w:rsidR="005B6DF4" w:rsidRDefault="005B6DF4" w:rsidP="005B6DF4">
      <w:pPr>
        <w:jc w:val="both"/>
      </w:pPr>
    </w:p>
    <w:p w14:paraId="30FD5780" w14:textId="77777777" w:rsidR="005B6DF4" w:rsidRDefault="005B6DF4" w:rsidP="005B6DF4">
      <w:pPr>
        <w:jc w:val="both"/>
      </w:pPr>
    </w:p>
    <w:p w14:paraId="0212AA29" w14:textId="77777777" w:rsidR="005B6DF4" w:rsidRDefault="005B6DF4" w:rsidP="005B6DF4"/>
    <w:p w14:paraId="2116A683" w14:textId="77777777" w:rsidR="005B6DF4" w:rsidRPr="0092447F" w:rsidRDefault="005B6DF4" w:rsidP="005B6DF4">
      <w:pPr>
        <w:rPr>
          <w:b/>
          <w:bCs/>
        </w:rPr>
      </w:pPr>
      <w:r w:rsidRPr="0092447F">
        <w:rPr>
          <w:b/>
          <w:bCs/>
        </w:rPr>
        <w:lastRenderedPageBreak/>
        <w:t>Výpočet zatížitelnosti kabelů:</w:t>
      </w:r>
      <w:r w:rsidRPr="0092447F">
        <w:rPr>
          <w:b/>
          <w:bCs/>
        </w:rPr>
        <w:tab/>
      </w:r>
      <w:r w:rsidRPr="0092447F">
        <w:rPr>
          <w:b/>
          <w:bCs/>
        </w:rPr>
        <w:tab/>
      </w:r>
    </w:p>
    <w:p w14:paraId="7CFEAB3B" w14:textId="62581687" w:rsidR="005B6DF4" w:rsidRPr="0092447F" w:rsidRDefault="005B6DF4" w:rsidP="005B6DF4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celk</m:t>
              </m:r>
            </m:sub>
          </m:sSub>
          <m:r>
            <w:rPr>
              <w:rFonts w:ascii="Cambria Math" w:hAnsi="Cambria Math"/>
            </w:rPr>
            <m:t>=1∙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větve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red</m:t>
              </m:r>
            </m:sub>
          </m:sSub>
          <m:r>
            <w:rPr>
              <w:rFonts w:ascii="Cambria Math" w:hAnsi="Cambria Math"/>
            </w:rPr>
            <m:t xml:space="preserve"> =1∙2</m:t>
          </m:r>
          <m:r>
            <w:rPr>
              <w:rFonts w:ascii="Cambria Math" w:hAnsi="Cambria Math"/>
            </w:rPr>
            <m:t>17</m:t>
          </m:r>
          <m:r>
            <w:rPr>
              <w:rFonts w:ascii="Cambria Math" w:hAnsi="Cambria Math"/>
            </w:rPr>
            <m:t>=2</m:t>
          </m:r>
          <m:r>
            <w:rPr>
              <w:rFonts w:ascii="Cambria Math" w:hAnsi="Cambria Math"/>
            </w:rPr>
            <m:t>17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</m:t>
          </m:r>
        </m:oMath>
      </m:oMathPara>
    </w:p>
    <w:p w14:paraId="50FBFDC1" w14:textId="77777777" w:rsidR="005B6DF4" w:rsidRDefault="005B6DF4" w:rsidP="005B6DF4">
      <w:pPr>
        <w:rPr>
          <w:rFonts w:eastAsiaTheme="minorEastAsia"/>
          <w:iCs/>
        </w:rPr>
      </w:pPr>
    </w:p>
    <w:p w14:paraId="6E42B0C0" w14:textId="77777777" w:rsidR="005B6DF4" w:rsidRPr="008772BF" w:rsidRDefault="005B6DF4" w:rsidP="005B6DF4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koeficientu tepelného odporu půdy:</w:t>
      </w:r>
    </w:p>
    <w:p w14:paraId="0F839536" w14:textId="2964180E" w:rsidR="005B6DF4" w:rsidRPr="005C2F58" w:rsidRDefault="005B6DF4" w:rsidP="005B6DF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 xml:space="preserve"> 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celk</m:t>
              </m:r>
            </m:sub>
          </m:sSub>
          <m:r>
            <w:rPr>
              <w:rFonts w:ascii="Cambria Math" w:eastAsiaTheme="minorEastAsia" w:hAnsi="Cambria Math"/>
            </w:rPr>
            <m:t>∙R=2</m:t>
          </m:r>
          <m:r>
            <w:rPr>
              <w:rFonts w:ascii="Cambria Math" w:eastAsiaTheme="minorEastAsia" w:hAnsi="Cambria Math"/>
            </w:rPr>
            <m:t>17</m:t>
          </m:r>
          <m:r>
            <w:rPr>
              <w:rFonts w:ascii="Cambria Math" w:eastAsiaTheme="minorEastAsia" w:hAnsi="Cambria Math"/>
            </w:rPr>
            <m:t xml:space="preserve"> ∙1,18 =2</m:t>
          </m:r>
          <m:r>
            <w:rPr>
              <w:rFonts w:ascii="Cambria Math" w:eastAsiaTheme="minorEastAsia" w:hAnsi="Cambria Math"/>
            </w:rPr>
            <m:t>56,06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45FFFBFA" w14:textId="77777777" w:rsidR="005B6DF4" w:rsidRDefault="005B6DF4" w:rsidP="005B6DF4">
      <w:pPr>
        <w:rPr>
          <w:rFonts w:eastAsiaTheme="minorEastAsia"/>
          <w:iCs/>
        </w:rPr>
      </w:pPr>
    </w:p>
    <w:p w14:paraId="08728AFA" w14:textId="77777777" w:rsidR="005B6DF4" w:rsidRPr="008772BF" w:rsidRDefault="005B6DF4" w:rsidP="005B6DF4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redukčního koeficientu harmonického zatěžování:</w:t>
      </w:r>
    </w:p>
    <w:p w14:paraId="2D4A548A" w14:textId="793D614A" w:rsidR="005B6DF4" w:rsidRPr="005C2F58" w:rsidRDefault="005B6DF4" w:rsidP="005B6DF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THD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>=2</m:t>
          </m:r>
          <m:r>
            <w:rPr>
              <w:rFonts w:ascii="Cambria Math" w:eastAsiaTheme="minorEastAsia" w:hAnsi="Cambria Math"/>
            </w:rPr>
            <m:t>56,06</m:t>
          </m:r>
          <m:r>
            <w:rPr>
              <w:rFonts w:ascii="Cambria Math" w:eastAsiaTheme="minorEastAsia" w:hAnsi="Cambria Math"/>
            </w:rPr>
            <m:t xml:space="preserve"> ∙0,86 =2</m:t>
          </m:r>
          <m:r>
            <w:rPr>
              <w:rFonts w:ascii="Cambria Math" w:eastAsiaTheme="minorEastAsia" w:hAnsi="Cambria Math"/>
            </w:rPr>
            <m:t>20,21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179A030F" w14:textId="77777777" w:rsidR="005B6DF4" w:rsidRDefault="005B6DF4" w:rsidP="005B6DF4">
      <w:pPr>
        <w:rPr>
          <w:rFonts w:eastAsiaTheme="minorEastAsia"/>
          <w:iCs/>
        </w:rPr>
      </w:pPr>
    </w:p>
    <w:p w14:paraId="0A741086" w14:textId="77777777" w:rsidR="005B6DF4" w:rsidRDefault="005B6DF4" w:rsidP="005B6DF4">
      <w:pPr>
        <w:rPr>
          <w:rFonts w:eastAsiaTheme="minorEastAsia"/>
          <w:iCs/>
        </w:rPr>
      </w:pPr>
      <w:r>
        <w:rPr>
          <w:rFonts w:eastAsiaTheme="minorEastAsia"/>
          <w:iCs/>
        </w:rPr>
        <w:t>Kontrola úbytku napětí při max. zatížení kabelu:</w:t>
      </w:r>
    </w:p>
    <w:p w14:paraId="21AA8F64" w14:textId="77777777" w:rsidR="005B6DF4" w:rsidRPr="00C14BD3" w:rsidRDefault="005B6DF4" w:rsidP="005B6DF4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u=b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  <m:r>
                <w:rPr>
                  <w:rFonts w:ascii="Cambria Math" w:eastAsiaTheme="minorEastAsia" w:hAnsi="Cambria Math"/>
                </w:rPr>
                <m:t>∙cosφ+λL∙sinφ</m:t>
              </m:r>
            </m:e>
          </m:d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=(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14:paraId="274BB756" w14:textId="74006857" w:rsidR="005B6DF4" w:rsidRPr="000E17F9" w:rsidRDefault="005B6DF4" w:rsidP="005B6DF4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u=1∙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0,0225∙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11</m:t>
                  </m:r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</m:t>
                  </m:r>
                  <m:r>
                    <w:rPr>
                      <w:rFonts w:ascii="Cambria Math" w:eastAsiaTheme="minorEastAsia" w:hAnsi="Cambria Math"/>
                    </w:rPr>
                    <m:t>50</m:t>
                  </m:r>
                </m:den>
              </m:f>
              <m:r>
                <w:rPr>
                  <w:rFonts w:ascii="Cambria Math" w:eastAsiaTheme="minorEastAsia" w:hAnsi="Cambria Math"/>
                </w:rPr>
                <m:t>∙0,8+0,08∙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</w:rPr>
                <m:t>11</m:t>
              </m:r>
              <m:r>
                <w:rPr>
                  <w:rFonts w:ascii="Cambria Math" w:eastAsiaTheme="minorEastAsia" w:hAnsi="Cambria Math"/>
                </w:rPr>
                <m:t>5∙0,6</m:t>
              </m:r>
            </m:e>
          </m:d>
          <m:r>
            <w:rPr>
              <w:rFonts w:ascii="Cambria Math" w:eastAsiaTheme="minorEastAsia" w:hAnsi="Cambria Math"/>
            </w:rPr>
            <m:t>∙2</m:t>
          </m:r>
          <m:r>
            <w:rPr>
              <w:rFonts w:ascii="Cambria Math" w:eastAsiaTheme="minorEastAsia" w:hAnsi="Cambria Math"/>
            </w:rPr>
            <m:t>20,21</m:t>
          </m:r>
          <m:r>
            <w:rPr>
              <w:rFonts w:ascii="Cambria Math" w:eastAsiaTheme="minorEastAsia" w:hAnsi="Cambria Math"/>
            </w:rPr>
            <m:t xml:space="preserve">= </m:t>
          </m:r>
          <m:r>
            <w:rPr>
              <w:rFonts w:ascii="Cambria Math" w:eastAsiaTheme="minorEastAsia" w:hAnsi="Cambria Math"/>
            </w:rPr>
            <m:t>4,25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1EC52713" w14:textId="77777777" w:rsidR="005B6DF4" w:rsidRDefault="005B6DF4" w:rsidP="005B6DF4">
      <w:pPr>
        <w:rPr>
          <w:rFonts w:eastAsiaTheme="minorEastAsia"/>
        </w:rPr>
      </w:pPr>
      <w:r>
        <w:rPr>
          <w:rFonts w:eastAsiaTheme="minorEastAsia"/>
        </w:rPr>
        <w:t>Maximální možný dovolený úbytek napětí pro napájené spotřeby s vlastní trafostanicí, je max. úbytek stanoven tabulkou G.52.1 na:</w:t>
      </w:r>
    </w:p>
    <w:p w14:paraId="0C78CCA9" w14:textId="77777777" w:rsidR="005B6DF4" w:rsidRPr="00F25BE8" w:rsidRDefault="005B6DF4" w:rsidP="005B6DF4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6% pro osvětlení, </w:t>
      </w:r>
      <w:r w:rsidRPr="00F25BE8">
        <w:rPr>
          <w:rFonts w:eastAsiaTheme="minorEastAsia"/>
        </w:rPr>
        <w:t>8%</w:t>
      </w:r>
      <w:r>
        <w:rPr>
          <w:rFonts w:eastAsiaTheme="minorEastAsia"/>
        </w:rPr>
        <w:t xml:space="preserve"> pro ostatní užití</w:t>
      </w:r>
    </w:p>
    <w:p w14:paraId="1150312F" w14:textId="77777777" w:rsidR="005B6DF4" w:rsidRPr="00F25BE8" w:rsidRDefault="005B6DF4" w:rsidP="005B6DF4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Doporučuje se nepřesahovat 3% pro osvětlení, 5% pro ostatní užití</w:t>
      </w:r>
    </w:p>
    <w:p w14:paraId="4C7B9DFB" w14:textId="77777777" w:rsidR="005B6DF4" w:rsidRDefault="005B6DF4" w:rsidP="005B6DF4"/>
    <w:p w14:paraId="3D689215" w14:textId="77777777" w:rsidR="005B6DF4" w:rsidRPr="008772BF" w:rsidRDefault="005B6DF4" w:rsidP="005B6DF4">
      <w:r>
        <w:t>Dovolený pokles napětí:</w:t>
      </w:r>
    </w:p>
    <w:p w14:paraId="6FB8F8AE" w14:textId="77777777" w:rsidR="005B6DF4" w:rsidRPr="00F25BE8" w:rsidRDefault="005B6DF4" w:rsidP="005B6DF4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∆u=100∙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=(%)</m:t>
          </m:r>
        </m:oMath>
      </m:oMathPara>
    </w:p>
    <w:p w14:paraId="26292F3D" w14:textId="77777777" w:rsidR="005B6DF4" w:rsidRPr="00B66082" w:rsidRDefault="005B6DF4" w:rsidP="005B6DF4">
      <w:pPr>
        <w:rPr>
          <w:rFonts w:eastAsiaTheme="minorEastAsia"/>
          <w:iCs/>
        </w:rPr>
      </w:pPr>
    </w:p>
    <w:p w14:paraId="1505ECBD" w14:textId="77777777" w:rsidR="005B6DF4" w:rsidRDefault="005B6DF4" w:rsidP="005B6DF4">
      <w:r>
        <w:t>Vyjádření poklesu napětí ve voltech:</w:t>
      </w:r>
    </w:p>
    <w:p w14:paraId="1F57BD45" w14:textId="77777777" w:rsidR="005B6DF4" w:rsidRPr="00B66082" w:rsidRDefault="005B6DF4" w:rsidP="005B6DF4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∙∆u =400 ∙ 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100</m:t>
              </m:r>
            </m:den>
          </m:f>
          <m:r>
            <w:rPr>
              <w:rFonts w:ascii="Cambria Math" w:eastAsiaTheme="minorEastAsia" w:hAnsi="Cambria Math"/>
            </w:rPr>
            <m:t xml:space="preserve">=12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0404B2CC" w14:textId="77777777" w:rsidR="005B6DF4" w:rsidRDefault="005B6DF4" w:rsidP="005B6DF4">
      <w:pPr>
        <w:rPr>
          <w:rFonts w:eastAsiaTheme="minorEastAsia"/>
          <w:iCs/>
        </w:rPr>
      </w:pPr>
    </w:p>
    <w:p w14:paraId="434BEE76" w14:textId="77777777" w:rsidR="005B6DF4" w:rsidRDefault="005B6DF4" w:rsidP="005B6DF4">
      <w:pPr>
        <w:rPr>
          <w:rFonts w:eastAsiaTheme="minorEastAsia"/>
          <w:iCs/>
        </w:rPr>
      </w:pPr>
      <w:r>
        <w:rPr>
          <w:rFonts w:eastAsiaTheme="minorEastAsia"/>
          <w:iCs/>
        </w:rPr>
        <w:t>Skutečný úbytek oproti maximálně požadovanému:</w:t>
      </w:r>
    </w:p>
    <w:p w14:paraId="5308011A" w14:textId="545F90B0" w:rsidR="005B6DF4" w:rsidRPr="00653086" w:rsidRDefault="005B6DF4" w:rsidP="005B6DF4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 ≥u; </m:t>
          </m:r>
          <m:r>
            <w:rPr>
              <w:rFonts w:ascii="Cambria Math" w:eastAsiaTheme="minorEastAsia" w:hAnsi="Cambria Math"/>
            </w:rPr>
            <m:t>12</m:t>
          </m:r>
          <m:r>
            <w:rPr>
              <w:rFonts w:ascii="Cambria Math" w:eastAsiaTheme="minorEastAsia" w:hAnsi="Cambria Math"/>
            </w:rPr>
            <m:t xml:space="preserve"> ≥</m:t>
          </m:r>
          <m:r>
            <w:rPr>
              <w:rFonts w:ascii="Cambria Math" w:eastAsiaTheme="minorEastAsia" w:hAnsi="Cambria Math"/>
            </w:rPr>
            <m:t>4,25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751F3349" w14:textId="77777777" w:rsidR="005B6DF4" w:rsidRDefault="005B6DF4" w:rsidP="005B6DF4">
      <w:pPr>
        <w:rPr>
          <w:rFonts w:eastAsiaTheme="minorEastAsia"/>
        </w:rPr>
      </w:pPr>
    </w:p>
    <w:p w14:paraId="48FF667D" w14:textId="77777777" w:rsidR="005B6DF4" w:rsidRDefault="005B6DF4" w:rsidP="005B6DF4">
      <w:pPr>
        <w:rPr>
          <w:rFonts w:eastAsiaTheme="minorEastAsia"/>
        </w:rPr>
      </w:pPr>
    </w:p>
    <w:p w14:paraId="090BA3B4" w14:textId="77777777" w:rsidR="005B6DF4" w:rsidRDefault="005B6DF4" w:rsidP="005B6DF4">
      <w:pPr>
        <w:rPr>
          <w:rFonts w:eastAsiaTheme="minorEastAsia"/>
        </w:rPr>
      </w:pPr>
    </w:p>
    <w:p w14:paraId="1E93DF26" w14:textId="77777777" w:rsidR="005B6DF4" w:rsidRDefault="005B6DF4" w:rsidP="005B6DF4">
      <w:pPr>
        <w:rPr>
          <w:rFonts w:eastAsiaTheme="minorEastAsia"/>
        </w:rPr>
      </w:pPr>
    </w:p>
    <w:p w14:paraId="29E47578" w14:textId="77777777" w:rsidR="005B6DF4" w:rsidRDefault="005B6DF4" w:rsidP="005B6DF4">
      <w:pPr>
        <w:rPr>
          <w:rFonts w:eastAsiaTheme="minorEastAsia"/>
        </w:rPr>
      </w:pPr>
    </w:p>
    <w:p w14:paraId="3C7B4D11" w14:textId="77777777" w:rsidR="005B6DF4" w:rsidRPr="006E5378" w:rsidRDefault="005B6DF4" w:rsidP="005B6DF4">
      <w:pPr>
        <w:rPr>
          <w:b/>
          <w:bCs/>
        </w:rPr>
      </w:pPr>
      <w:r>
        <w:rPr>
          <w:b/>
          <w:bCs/>
        </w:rPr>
        <w:lastRenderedPageBreak/>
        <w:t>Jištění</w:t>
      </w:r>
      <w:r w:rsidRPr="006E5378">
        <w:rPr>
          <w:b/>
          <w:bCs/>
        </w:rPr>
        <w:t>:</w:t>
      </w:r>
    </w:p>
    <w:p w14:paraId="61486229" w14:textId="77777777" w:rsidR="005B6DF4" w:rsidRDefault="005B6DF4" w:rsidP="005B6DF4">
      <w:pPr>
        <w:jc w:val="both"/>
      </w:pPr>
      <w:r>
        <w:t>Kabely budou jištěny na distribuční straně pojistkou, a to v souladu s následujícím výpočtem:</w:t>
      </w:r>
    </w:p>
    <w:p w14:paraId="30EAA8B2" w14:textId="77777777" w:rsidR="005B6DF4" w:rsidRDefault="005B6DF4" w:rsidP="005B6DF4"/>
    <w:p w14:paraId="35567A6C" w14:textId="77777777" w:rsidR="005B6DF4" w:rsidRDefault="005B6DF4" w:rsidP="005B6DF4">
      <w:r>
        <w:t>Způsob napájení:</w:t>
      </w:r>
      <w:r>
        <w:tab/>
      </w:r>
      <w:r>
        <w:tab/>
        <w:t>400 V / 50 Hz / 3-fázově</w:t>
      </w:r>
    </w:p>
    <w:p w14:paraId="51A35F32" w14:textId="77777777" w:rsidR="005B6DF4" w:rsidRDefault="005B6DF4" w:rsidP="005B6DF4">
      <w:r>
        <w:t>Odebíraný proud:</w:t>
      </w:r>
      <w:r>
        <w:tab/>
      </w:r>
      <w:r>
        <w:tab/>
        <w:t xml:space="preserve">do 160 A </w:t>
      </w:r>
      <w:r>
        <w:rPr>
          <w:rStyle w:val="Znakapoznpodarou"/>
        </w:rPr>
        <w:footnoteReference w:id="12"/>
      </w:r>
    </w:p>
    <w:p w14:paraId="0387D277" w14:textId="77777777" w:rsidR="005B6DF4" w:rsidRDefault="005B6DF4" w:rsidP="005B6DF4"/>
    <w:p w14:paraId="0CA1D5C8" w14:textId="77777777" w:rsidR="005B6DF4" w:rsidRDefault="005B6DF4" w:rsidP="005B6DF4">
      <w:pPr>
        <w:rPr>
          <w:rFonts w:eastAsiaTheme="minorEastAsia"/>
        </w:rPr>
      </w:pPr>
      <w:r>
        <w:rPr>
          <w:rFonts w:eastAsiaTheme="minorEastAsia"/>
        </w:rPr>
        <w:t>Ochranný přístroj: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jistič</w:t>
      </w:r>
    </w:p>
    <w:p w14:paraId="37931620" w14:textId="748655B3" w:rsidR="005B6DF4" w:rsidRDefault="005B6DF4" w:rsidP="005B6DF4">
      <w:pPr>
        <w:rPr>
          <w:rFonts w:eastAsiaTheme="minorEastAsia"/>
          <w:iCs/>
        </w:rPr>
      </w:pPr>
      <w:r>
        <w:rPr>
          <w:rFonts w:eastAsiaTheme="minorEastAsia"/>
        </w:rPr>
        <w:t xml:space="preserve">Velikost </w:t>
      </w:r>
      <w:r w:rsidR="00B16251">
        <w:rPr>
          <w:rFonts w:eastAsiaTheme="minorEastAsia"/>
        </w:rPr>
        <w:t>jističe</w:t>
      </w:r>
      <w:r>
        <w:rPr>
          <w:rFonts w:eastAsiaTheme="minorEastAsia"/>
        </w:rPr>
        <w:t>:</w:t>
      </w:r>
      <w:r w:rsidR="00B16251"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160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</m:t>
        </m:r>
      </m:oMath>
    </w:p>
    <w:p w14:paraId="20C49382" w14:textId="6DE99E2D" w:rsidR="005B6DF4" w:rsidRDefault="005B6DF4" w:rsidP="005B6DF4">
      <w:pPr>
        <w:jc w:val="both"/>
        <w:rPr>
          <w:rFonts w:eastAsiaTheme="minorEastAsia"/>
        </w:rPr>
      </w:pPr>
      <w:r>
        <w:rPr>
          <w:rFonts w:eastAsiaTheme="minorEastAsia"/>
        </w:rPr>
        <w:t>Smluvený vypínací proud: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B16251">
        <w:rPr>
          <w:rFonts w:eastAsiaTheme="minorEastAsia"/>
        </w:rPr>
        <w:t xml:space="preserve">1,3 x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 w:rsidR="00B16251">
        <w:rPr>
          <w:rFonts w:eastAsiaTheme="minorEastAsia"/>
        </w:rPr>
        <w:t xml:space="preserve"> dle bodu 7.2.1.2.4, tab. 6, ČSN EN 60947-2 ed.4</w:t>
      </w:r>
    </w:p>
    <w:p w14:paraId="305B9973" w14:textId="77777777" w:rsidR="005B6DF4" w:rsidRDefault="005B6DF4" w:rsidP="005B6DF4">
      <w:pPr>
        <w:jc w:val="both"/>
      </w:pPr>
    </w:p>
    <w:p w14:paraId="451AA599" w14:textId="77777777" w:rsidR="005B6DF4" w:rsidRDefault="005B6DF4" w:rsidP="005B6DF4">
      <w:pPr>
        <w:rPr>
          <w:rFonts w:eastAsiaTheme="minorEastAsia"/>
        </w:rPr>
      </w:pPr>
      <w:r>
        <w:t>Koordinace před přetížením: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2A4FA9BD" w14:textId="77777777" w:rsidR="005B6DF4" w:rsidRPr="00F95C53" w:rsidRDefault="005B6DF4" w:rsidP="005B6DF4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4D2F7241" w14:textId="77777777" w:rsidR="005B6DF4" w:rsidRDefault="005B6DF4" w:rsidP="005B6DF4">
      <w:pPr>
        <w:rPr>
          <w:rFonts w:eastAsiaTheme="minorEastAsia"/>
        </w:rPr>
      </w:pPr>
      <w:r>
        <w:rPr>
          <w:rFonts w:eastAsiaTheme="minorEastAsia"/>
        </w:rPr>
        <w:t>Kde: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… jmenovitý proud vedení (napájené zařízení)</w:t>
      </w:r>
    </w:p>
    <w:p w14:paraId="303F031A" w14:textId="77777777" w:rsidR="005B6DF4" w:rsidRDefault="005B6DF4" w:rsidP="005B6DF4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… jmenovitý proud jištění (velikost jistícího prvku)</w:t>
      </w:r>
    </w:p>
    <w:p w14:paraId="7C66CDF7" w14:textId="77777777" w:rsidR="005B6DF4" w:rsidRDefault="005B6DF4" w:rsidP="005B6DF4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>
        <w:rPr>
          <w:rFonts w:eastAsiaTheme="minorEastAsia"/>
        </w:rPr>
        <w:t xml:space="preserve"> … dovolená zatížitelnost (maximální zatížení kabelu)</w:t>
      </w:r>
    </w:p>
    <w:p w14:paraId="0EF86E8D" w14:textId="77777777" w:rsidR="005B6DF4" w:rsidRDefault="005B6DF4" w:rsidP="005B6DF4">
      <w:pPr>
        <w:ind w:left="2124" w:firstLine="708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… proud zajišťující účinné zapůsobení ochr. přístroje v dané době</w:t>
      </w:r>
    </w:p>
    <w:p w14:paraId="6BB5C766" w14:textId="77777777" w:rsidR="005B6DF4" w:rsidRPr="007064DF" w:rsidRDefault="005B6DF4" w:rsidP="005B6DF4">
      <w:pPr>
        <w:ind w:left="2124" w:firstLine="708"/>
        <w:rPr>
          <w:rFonts w:eastAsiaTheme="minorEastAsia"/>
        </w:rPr>
      </w:pPr>
      <w:r>
        <w:rPr>
          <w:rFonts w:eastAsiaTheme="minorEastAsia"/>
          <w:i/>
          <w:iCs/>
          <w:sz w:val="18"/>
          <w:szCs w:val="18"/>
        </w:rPr>
        <w:tab/>
      </w:r>
    </w:p>
    <w:p w14:paraId="37AF8C64" w14:textId="77777777" w:rsidR="005B6DF4" w:rsidRDefault="005B6DF4" w:rsidP="005B6DF4">
      <w:r>
        <w:t>Koordinace kabelu ku jištění: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64A9A760" w14:textId="7ED54C22" w:rsidR="005B6DF4" w:rsidRPr="007064DF" w:rsidRDefault="005B6DF4" w:rsidP="005B6DF4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160≤</m:t>
          </m:r>
          <m:r>
            <w:rPr>
              <w:rFonts w:ascii="Cambria Math" w:hAnsi="Cambria Math"/>
            </w:rPr>
            <m:t>160</m:t>
          </m:r>
          <m:r>
            <w:rPr>
              <w:rFonts w:ascii="Cambria Math" w:hAnsi="Cambria Math"/>
            </w:rPr>
            <m:t>≤2</m:t>
          </m:r>
          <m:r>
            <w:rPr>
              <w:rFonts w:ascii="Cambria Math" w:hAnsi="Cambria Math"/>
            </w:rPr>
            <m:t>20,21</m:t>
          </m:r>
        </m:oMath>
      </m:oMathPara>
    </w:p>
    <w:p w14:paraId="5B86FFEA" w14:textId="77777777" w:rsidR="005B6DF4" w:rsidRPr="007064DF" w:rsidRDefault="005B6DF4" w:rsidP="005B6DF4">
      <w:pPr>
        <w:ind w:left="2832" w:firstLine="708"/>
      </w:pPr>
    </w:p>
    <w:p w14:paraId="65149F61" w14:textId="77777777" w:rsidR="005B6DF4" w:rsidRPr="007064DF" w:rsidRDefault="005B6DF4" w:rsidP="005B6DF4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6333313D" w14:textId="558725A7" w:rsidR="005B6DF4" w:rsidRDefault="005B6DF4" w:rsidP="005B6DF4"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1,</m:t>
        </m:r>
        <m:r>
          <w:rPr>
            <w:rFonts w:ascii="Cambria Math" w:hAnsi="Cambria Math"/>
          </w:rPr>
          <m:t>3</m:t>
        </m:r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16</m:t>
        </m:r>
        <m:r>
          <w:rPr>
            <w:rFonts w:ascii="Cambria Math" w:hAnsi="Cambria Math"/>
          </w:rPr>
          <m:t>0≤1,45 ∙ 2</m:t>
        </m:r>
        <m:r>
          <w:rPr>
            <w:rFonts w:ascii="Cambria Math" w:hAnsi="Cambria Math"/>
          </w:rPr>
          <m:t>20,21</m:t>
        </m:r>
      </m:oMath>
    </w:p>
    <w:p w14:paraId="3DF4EBAB" w14:textId="3AE82003" w:rsidR="005B6DF4" w:rsidRPr="00BD4C03" w:rsidRDefault="00B16251" w:rsidP="005B6DF4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208</m:t>
          </m:r>
          <m:r>
            <w:rPr>
              <w:rFonts w:ascii="Cambria Math" w:hAnsi="Cambria Math"/>
            </w:rPr>
            <m:t>≤3</m:t>
          </m:r>
          <m:r>
            <w:rPr>
              <w:rFonts w:ascii="Cambria Math" w:hAnsi="Cambria Math"/>
            </w:rPr>
            <m:t>19,3</m:t>
          </m:r>
        </m:oMath>
      </m:oMathPara>
    </w:p>
    <w:p w14:paraId="7801D848" w14:textId="77777777" w:rsidR="005B6DF4" w:rsidRDefault="005B6DF4" w:rsidP="005B6DF4">
      <w:pPr>
        <w:rPr>
          <w:b/>
          <w:bCs/>
        </w:rPr>
      </w:pPr>
    </w:p>
    <w:p w14:paraId="79D34833" w14:textId="1C9FF915" w:rsidR="005B6DF4" w:rsidRDefault="005B6DF4" w:rsidP="005B6DF4">
      <w:pPr>
        <w:jc w:val="both"/>
        <w:rPr>
          <w:b/>
          <w:bCs/>
        </w:rPr>
      </w:pPr>
      <w:r>
        <w:rPr>
          <w:b/>
          <w:bCs/>
        </w:rPr>
        <w:t>Kabeláž 1-CYKY-J 4x1</w:t>
      </w:r>
      <w:r w:rsidR="00B16251">
        <w:rPr>
          <w:b/>
          <w:bCs/>
        </w:rPr>
        <w:t>50</w:t>
      </w:r>
      <w:r>
        <w:rPr>
          <w:b/>
          <w:bCs/>
        </w:rPr>
        <w:t xml:space="preserve"> lze použít, a to z důvodu odpovídající velikosti zatížení kabelu vůči napájenému zařízení. Dle bodu 431.4.2 normy ČSN 33 2000-4-43 </w:t>
      </w:r>
      <w:proofErr w:type="spellStart"/>
      <w:r>
        <w:rPr>
          <w:b/>
          <w:bCs/>
        </w:rPr>
        <w:t>ed</w:t>
      </w:r>
      <w:proofErr w:type="spellEnd"/>
      <w:r>
        <w:rPr>
          <w:b/>
          <w:bCs/>
        </w:rPr>
        <w:t>. 3 je splněna podmínka mezi maximálním provozním proudem napájeného rozváděče a maximálním zatížením kabeláže.</w:t>
      </w:r>
    </w:p>
    <w:p w14:paraId="24E879F3" w14:textId="77777777" w:rsidR="00B16251" w:rsidRDefault="00B16251" w:rsidP="005B6DF4">
      <w:pPr>
        <w:jc w:val="both"/>
        <w:rPr>
          <w:b/>
          <w:bCs/>
        </w:rPr>
      </w:pPr>
    </w:p>
    <w:p w14:paraId="2B3C2FFE" w14:textId="77777777" w:rsidR="00B16251" w:rsidRDefault="00B16251" w:rsidP="005B6DF4">
      <w:pPr>
        <w:jc w:val="both"/>
        <w:rPr>
          <w:b/>
          <w:bCs/>
        </w:rPr>
      </w:pPr>
    </w:p>
    <w:p w14:paraId="20D1034D" w14:textId="77777777" w:rsidR="005B6DF4" w:rsidRDefault="005B6DF4" w:rsidP="003537F4">
      <w:pPr>
        <w:jc w:val="both"/>
        <w:rPr>
          <w:b/>
          <w:bCs/>
        </w:rPr>
      </w:pPr>
    </w:p>
    <w:p w14:paraId="0B5D9132" w14:textId="77777777" w:rsidR="00B16251" w:rsidRDefault="00B16251" w:rsidP="00B16251">
      <w:pPr>
        <w:pStyle w:val="Odstavecseseznamem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Výpočet </w:t>
      </w:r>
      <w:r w:rsidRPr="003F52E2">
        <w:rPr>
          <w:b/>
          <w:bCs/>
          <w:sz w:val="24"/>
          <w:szCs w:val="24"/>
        </w:rPr>
        <w:t xml:space="preserve">jištění a kabeláže </w:t>
      </w:r>
      <w:r>
        <w:rPr>
          <w:b/>
          <w:bCs/>
          <w:sz w:val="24"/>
          <w:szCs w:val="24"/>
        </w:rPr>
        <w:t xml:space="preserve">mezi </w:t>
      </w:r>
      <w:r>
        <w:rPr>
          <w:b/>
          <w:bCs/>
          <w:sz w:val="24"/>
          <w:szCs w:val="24"/>
        </w:rPr>
        <w:t>hlavním</w:t>
      </w:r>
      <w:r>
        <w:rPr>
          <w:b/>
          <w:bCs/>
          <w:sz w:val="24"/>
          <w:szCs w:val="24"/>
        </w:rPr>
        <w:t xml:space="preserve"> rozváděčem a </w:t>
      </w:r>
      <w:r>
        <w:rPr>
          <w:b/>
          <w:bCs/>
          <w:sz w:val="24"/>
          <w:szCs w:val="24"/>
        </w:rPr>
        <w:t>diesel generátorem</w:t>
      </w:r>
      <w:r>
        <w:rPr>
          <w:b/>
          <w:bCs/>
          <w:sz w:val="24"/>
          <w:szCs w:val="24"/>
        </w:rPr>
        <w:t xml:space="preserve"> </w:t>
      </w:r>
      <w:r w:rsidRPr="003F52E2">
        <w:rPr>
          <w:b/>
          <w:bCs/>
          <w:sz w:val="24"/>
          <w:szCs w:val="24"/>
        </w:rPr>
        <w:t xml:space="preserve">– </w:t>
      </w:r>
    </w:p>
    <w:p w14:paraId="4A613ECB" w14:textId="024460B4" w:rsidR="00B16251" w:rsidRPr="003F52E2" w:rsidRDefault="00B16251" w:rsidP="00B16251">
      <w:pPr>
        <w:pStyle w:val="Odstavecseseznamem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typ </w:t>
      </w:r>
      <w:r>
        <w:rPr>
          <w:b/>
          <w:bCs/>
          <w:sz w:val="24"/>
          <w:szCs w:val="24"/>
        </w:rPr>
        <w:t>N2XY</w:t>
      </w:r>
      <w:r w:rsidRPr="003F52E2">
        <w:rPr>
          <w:b/>
          <w:bCs/>
          <w:sz w:val="24"/>
          <w:szCs w:val="24"/>
        </w:rPr>
        <w:t xml:space="preserve"> (</w:t>
      </w:r>
      <w:proofErr w:type="spellStart"/>
      <w:r>
        <w:rPr>
          <w:b/>
          <w:bCs/>
          <w:sz w:val="24"/>
          <w:szCs w:val="24"/>
        </w:rPr>
        <w:t>Cu</w:t>
      </w:r>
      <w:proofErr w:type="spellEnd"/>
      <w:r w:rsidRPr="003F52E2">
        <w:rPr>
          <w:b/>
          <w:bCs/>
          <w:sz w:val="24"/>
          <w:szCs w:val="24"/>
        </w:rPr>
        <w:t xml:space="preserve"> kabely s</w:t>
      </w:r>
      <w:r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XLPE</w:t>
      </w:r>
      <w:r w:rsidRPr="003F52E2">
        <w:rPr>
          <w:b/>
          <w:bCs/>
          <w:sz w:val="24"/>
          <w:szCs w:val="24"/>
        </w:rPr>
        <w:t xml:space="preserve"> izolací)</w:t>
      </w:r>
    </w:p>
    <w:p w14:paraId="0FB2BCB7" w14:textId="77777777" w:rsidR="00B16251" w:rsidRDefault="00B16251" w:rsidP="00B16251">
      <w:pPr>
        <w:rPr>
          <w:b/>
          <w:bCs/>
        </w:rPr>
      </w:pPr>
    </w:p>
    <w:p w14:paraId="56FE74DF" w14:textId="77777777" w:rsidR="00B16251" w:rsidRDefault="00B16251" w:rsidP="00B16251">
      <w:pPr>
        <w:rPr>
          <w:b/>
          <w:bCs/>
        </w:rPr>
      </w:pPr>
      <w:r>
        <w:rPr>
          <w:b/>
          <w:bCs/>
        </w:rPr>
        <w:t>Vstupní údaje pro výpočet:</w:t>
      </w:r>
    </w:p>
    <w:p w14:paraId="7AD67848" w14:textId="77777777" w:rsidR="00B16251" w:rsidRDefault="00B16251" w:rsidP="00B16251">
      <w:pPr>
        <w:rPr>
          <w:b/>
          <w:bCs/>
        </w:rPr>
      </w:pPr>
    </w:p>
    <w:p w14:paraId="10D16A3B" w14:textId="04A8C990" w:rsidR="00B16251" w:rsidRPr="00BD42A0" w:rsidRDefault="00B16251" w:rsidP="00B16251">
      <w:r>
        <w:t>Navrhovaný kabel:</w:t>
      </w:r>
      <w:r>
        <w:tab/>
      </w:r>
      <w:r>
        <w:tab/>
      </w:r>
      <w:r>
        <w:t>N2XY 5x1x240</w:t>
      </w:r>
      <w:r>
        <w:t xml:space="preserve"> mm</w:t>
      </w:r>
      <w:r>
        <w:rPr>
          <w:vertAlign w:val="superscript"/>
        </w:rPr>
        <w:t>2</w:t>
      </w:r>
      <w:r>
        <w:t xml:space="preserve"> </w:t>
      </w:r>
    </w:p>
    <w:p w14:paraId="4CE50784" w14:textId="77777777" w:rsidR="00B16251" w:rsidRDefault="00B16251" w:rsidP="00B16251">
      <w:r>
        <w:t>Počet paralelních větví:</w:t>
      </w:r>
      <w:r>
        <w:tab/>
      </w:r>
      <w:r>
        <w:tab/>
        <w:t>1</w:t>
      </w:r>
    </w:p>
    <w:p w14:paraId="095E21A2" w14:textId="0D8482C2" w:rsidR="00B16251" w:rsidRDefault="00B16251" w:rsidP="00B16251">
      <w:r>
        <w:t>Délka vedení:</w:t>
      </w:r>
      <w:r>
        <w:tab/>
      </w:r>
      <w:r>
        <w:tab/>
      </w:r>
      <w:r>
        <w:tab/>
      </w:r>
      <w:r w:rsidR="00E80293">
        <w:t>4</w:t>
      </w:r>
      <w:r>
        <w:t>5 m</w:t>
      </w:r>
    </w:p>
    <w:p w14:paraId="7B3CECAF" w14:textId="433CC5FE" w:rsidR="00B16251" w:rsidRDefault="00B16251" w:rsidP="00B16251">
      <w:r>
        <w:t>Způsob uložení:</w:t>
      </w:r>
      <w:r>
        <w:tab/>
      </w:r>
      <w:r>
        <w:tab/>
      </w:r>
      <w:r>
        <w:tab/>
        <w:t>D1  (</w:t>
      </w:r>
      <w:r w:rsidR="00E80293">
        <w:t>jedno</w:t>
      </w:r>
      <w:r>
        <w:t xml:space="preserve">žilový kabel … v zemi) </w:t>
      </w:r>
      <w:r>
        <w:rPr>
          <w:rStyle w:val="Znakapoznpodarou"/>
        </w:rPr>
        <w:footnoteReference w:id="13"/>
      </w:r>
    </w:p>
    <w:p w14:paraId="6B50F58D" w14:textId="77777777" w:rsidR="00B16251" w:rsidRDefault="00B16251" w:rsidP="00B16251">
      <w:r>
        <w:t>Počet zatížených vodičů:</w:t>
      </w:r>
      <w:r>
        <w:tab/>
        <w:t>3</w:t>
      </w:r>
    </w:p>
    <w:p w14:paraId="1BE9055B" w14:textId="16BF03D8" w:rsidR="00B16251" w:rsidRDefault="00B16251" w:rsidP="00B16251">
      <w:r>
        <w:t>Materiál izolace:</w:t>
      </w:r>
      <w:r>
        <w:tab/>
      </w:r>
      <w:r>
        <w:tab/>
      </w:r>
      <w:r w:rsidR="00E80293">
        <w:t>XLPE</w:t>
      </w:r>
    </w:p>
    <w:p w14:paraId="557F3386" w14:textId="4C09BDC5" w:rsidR="00B16251" w:rsidRDefault="00B16251" w:rsidP="00B16251">
      <w:r>
        <w:t>Teplota jádra max.:</w:t>
      </w:r>
      <w:r>
        <w:tab/>
      </w:r>
      <w:r>
        <w:tab/>
      </w:r>
      <w:r w:rsidR="00E80293">
        <w:t>9</w:t>
      </w:r>
      <w:r>
        <w:t>0°C</w:t>
      </w:r>
    </w:p>
    <w:p w14:paraId="0BE86FC1" w14:textId="37D4539B" w:rsidR="00B16251" w:rsidRDefault="00B16251" w:rsidP="00B16251">
      <w:r>
        <w:t>Zatížení pro jeden kabel:</w:t>
      </w:r>
      <w:r>
        <w:tab/>
      </w:r>
      <w:r w:rsidR="00E80293">
        <w:t>324</w:t>
      </w:r>
      <w:r>
        <w:t xml:space="preserve"> A </w:t>
      </w:r>
      <w:r>
        <w:rPr>
          <w:rStyle w:val="Znakapoznpodarou"/>
        </w:rPr>
        <w:footnoteReference w:id="14"/>
      </w:r>
    </w:p>
    <w:p w14:paraId="6F13EAF2" w14:textId="77777777" w:rsidR="00B16251" w:rsidRDefault="00B16251" w:rsidP="00B16251">
      <w:r>
        <w:t>Redukční koeficient 1 větve:</w:t>
      </w:r>
      <w:r>
        <w:tab/>
        <w:t xml:space="preserve">--- </w:t>
      </w:r>
      <w:r>
        <w:rPr>
          <w:rStyle w:val="Znakapoznpodarou"/>
        </w:rPr>
        <w:footnoteReference w:id="15"/>
      </w:r>
    </w:p>
    <w:p w14:paraId="6A2929B7" w14:textId="77777777" w:rsidR="00B16251" w:rsidRDefault="00B16251" w:rsidP="00B16251">
      <w:r>
        <w:t>Podíl harmonických (THD):</w:t>
      </w:r>
      <w:r>
        <w:tab/>
        <w:t xml:space="preserve">15 </w:t>
      </w:r>
      <w:r>
        <w:rPr>
          <w:rFonts w:cstheme="minorHAnsi"/>
        </w:rPr>
        <w:t>÷</w:t>
      </w:r>
      <w:r>
        <w:t xml:space="preserve"> 33 % </w:t>
      </w:r>
      <w:r>
        <w:rPr>
          <w:rStyle w:val="Znakapoznpodarou"/>
        </w:rPr>
        <w:footnoteReference w:id="16"/>
      </w:r>
    </w:p>
    <w:p w14:paraId="48324F96" w14:textId="77777777" w:rsidR="00B16251" w:rsidRDefault="00B16251" w:rsidP="00B16251">
      <w:r>
        <w:t>Měrný tepelný odpor půdy:</w:t>
      </w:r>
      <w:r>
        <w:tab/>
        <w:t xml:space="preserve">1 </w:t>
      </w:r>
      <w:proofErr w:type="spellStart"/>
      <w:r>
        <w:t>k</w:t>
      </w:r>
      <w:r>
        <w:rPr>
          <w:rFonts w:cstheme="minorHAnsi"/>
        </w:rPr>
        <w:t>·</w:t>
      </w:r>
      <w:r>
        <w:t>m</w:t>
      </w:r>
      <w:proofErr w:type="spellEnd"/>
      <w:r>
        <w:t xml:space="preserve">/W </w:t>
      </w:r>
      <w:r>
        <w:rPr>
          <w:rStyle w:val="Znakapoznpodarou"/>
        </w:rPr>
        <w:footnoteReference w:id="17"/>
      </w:r>
    </w:p>
    <w:p w14:paraId="4D23FBDE" w14:textId="77777777" w:rsidR="00B16251" w:rsidRDefault="00B16251" w:rsidP="00B16251">
      <w:r>
        <w:t>Koeficient tep. odporu půdy:</w:t>
      </w:r>
      <w:r>
        <w:tab/>
        <w:t>1,18</w:t>
      </w:r>
    </w:p>
    <w:p w14:paraId="78824D56" w14:textId="77777777" w:rsidR="00B16251" w:rsidRDefault="00B16251" w:rsidP="00B16251">
      <w:pPr>
        <w:jc w:val="both"/>
      </w:pPr>
    </w:p>
    <w:p w14:paraId="39DDC657" w14:textId="77777777" w:rsidR="00B16251" w:rsidRDefault="00B16251" w:rsidP="00B16251">
      <w:pPr>
        <w:jc w:val="both"/>
      </w:pPr>
    </w:p>
    <w:p w14:paraId="0C0ED93E" w14:textId="77777777" w:rsidR="00B16251" w:rsidRDefault="00B16251" w:rsidP="00B16251">
      <w:pPr>
        <w:jc w:val="both"/>
      </w:pPr>
    </w:p>
    <w:p w14:paraId="30B0C6A3" w14:textId="77777777" w:rsidR="00B16251" w:rsidRDefault="00B16251" w:rsidP="00B16251">
      <w:pPr>
        <w:jc w:val="both"/>
      </w:pPr>
    </w:p>
    <w:p w14:paraId="08C12E04" w14:textId="77777777" w:rsidR="00B16251" w:rsidRDefault="00B16251" w:rsidP="00B16251">
      <w:pPr>
        <w:jc w:val="both"/>
      </w:pPr>
    </w:p>
    <w:p w14:paraId="760EF7E9" w14:textId="77777777" w:rsidR="00B16251" w:rsidRDefault="00B16251" w:rsidP="00B16251">
      <w:pPr>
        <w:jc w:val="both"/>
      </w:pPr>
    </w:p>
    <w:p w14:paraId="3749A925" w14:textId="77777777" w:rsidR="00B16251" w:rsidRDefault="00B16251" w:rsidP="00B16251">
      <w:pPr>
        <w:jc w:val="both"/>
      </w:pPr>
    </w:p>
    <w:p w14:paraId="1FEAC1E4" w14:textId="77777777" w:rsidR="00B16251" w:rsidRDefault="00B16251" w:rsidP="00B16251">
      <w:pPr>
        <w:jc w:val="both"/>
      </w:pPr>
    </w:p>
    <w:p w14:paraId="0C1D0C51" w14:textId="77777777" w:rsidR="00B16251" w:rsidRDefault="00B16251" w:rsidP="00B16251">
      <w:pPr>
        <w:jc w:val="both"/>
      </w:pPr>
    </w:p>
    <w:p w14:paraId="516E33A6" w14:textId="77777777" w:rsidR="00B16251" w:rsidRDefault="00B16251" w:rsidP="00B16251"/>
    <w:p w14:paraId="0BC0584D" w14:textId="77777777" w:rsidR="00B16251" w:rsidRPr="0092447F" w:rsidRDefault="00B16251" w:rsidP="00B16251">
      <w:pPr>
        <w:rPr>
          <w:b/>
          <w:bCs/>
        </w:rPr>
      </w:pPr>
      <w:r w:rsidRPr="0092447F">
        <w:rPr>
          <w:b/>
          <w:bCs/>
        </w:rPr>
        <w:lastRenderedPageBreak/>
        <w:t>Výpočet zatížitelnosti kabelů:</w:t>
      </w:r>
      <w:r w:rsidRPr="0092447F">
        <w:rPr>
          <w:b/>
          <w:bCs/>
        </w:rPr>
        <w:tab/>
      </w:r>
      <w:r w:rsidRPr="0092447F">
        <w:rPr>
          <w:b/>
          <w:bCs/>
        </w:rPr>
        <w:tab/>
      </w:r>
    </w:p>
    <w:p w14:paraId="6D083226" w14:textId="45E461E6" w:rsidR="00B16251" w:rsidRPr="0092447F" w:rsidRDefault="00B16251" w:rsidP="00B162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celk</m:t>
              </m:r>
            </m:sub>
          </m:sSub>
          <m:r>
            <w:rPr>
              <w:rFonts w:ascii="Cambria Math" w:hAnsi="Cambria Math"/>
            </w:rPr>
            <m:t>=1∙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větve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red</m:t>
              </m:r>
            </m:sub>
          </m:sSub>
          <m:r>
            <w:rPr>
              <w:rFonts w:ascii="Cambria Math" w:hAnsi="Cambria Math"/>
            </w:rPr>
            <m:t xml:space="preserve"> =1∙</m:t>
          </m:r>
          <m:r>
            <w:rPr>
              <w:rFonts w:ascii="Cambria Math" w:hAnsi="Cambria Math"/>
            </w:rPr>
            <m:t>324</m:t>
          </m:r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324</m:t>
          </m:r>
          <m:r>
            <w:rPr>
              <w:rFonts w:ascii="Cambria Math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A</m:t>
          </m:r>
        </m:oMath>
      </m:oMathPara>
    </w:p>
    <w:p w14:paraId="6E78D423" w14:textId="77777777" w:rsidR="00B16251" w:rsidRDefault="00B16251" w:rsidP="00B16251">
      <w:pPr>
        <w:rPr>
          <w:rFonts w:eastAsiaTheme="minorEastAsia"/>
          <w:iCs/>
        </w:rPr>
      </w:pPr>
    </w:p>
    <w:p w14:paraId="2C6F3821" w14:textId="77777777" w:rsidR="00B16251" w:rsidRPr="008772BF" w:rsidRDefault="00B16251" w:rsidP="00B16251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koeficientu tepelného odporu půdy:</w:t>
      </w:r>
    </w:p>
    <w:p w14:paraId="41C915BE" w14:textId="0967CE99" w:rsidR="00B16251" w:rsidRPr="005C2F58" w:rsidRDefault="00B16251" w:rsidP="00B162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 xml:space="preserve"> 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celk</m:t>
              </m:r>
            </m:sub>
          </m:sSub>
          <m:r>
            <w:rPr>
              <w:rFonts w:ascii="Cambria Math" w:eastAsiaTheme="minorEastAsia" w:hAnsi="Cambria Math"/>
            </w:rPr>
            <m:t>∙R=</m:t>
          </m:r>
          <m:r>
            <w:rPr>
              <w:rFonts w:ascii="Cambria Math" w:eastAsiaTheme="minorEastAsia" w:hAnsi="Cambria Math"/>
            </w:rPr>
            <m:t>324</m:t>
          </m:r>
          <m:r>
            <w:rPr>
              <w:rFonts w:ascii="Cambria Math" w:eastAsiaTheme="minorEastAsia" w:hAnsi="Cambria Math"/>
            </w:rPr>
            <m:t xml:space="preserve"> ∙1,18 =</m:t>
          </m:r>
          <m:r>
            <w:rPr>
              <w:rFonts w:ascii="Cambria Math" w:eastAsiaTheme="minorEastAsia" w:hAnsi="Cambria Math"/>
            </w:rPr>
            <m:t>382,32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5A53E600" w14:textId="77777777" w:rsidR="00B16251" w:rsidRDefault="00B16251" w:rsidP="00B16251">
      <w:pPr>
        <w:rPr>
          <w:rFonts w:eastAsiaTheme="minorEastAsia"/>
          <w:iCs/>
        </w:rPr>
      </w:pPr>
    </w:p>
    <w:p w14:paraId="5FAB6EE1" w14:textId="77777777" w:rsidR="00B16251" w:rsidRPr="008772BF" w:rsidRDefault="00B16251" w:rsidP="00B16251">
      <w:pPr>
        <w:rPr>
          <w:rFonts w:eastAsiaTheme="minorEastAsia"/>
          <w:iCs/>
        </w:rPr>
      </w:pPr>
      <w:r>
        <w:rPr>
          <w:rFonts w:eastAsiaTheme="minorEastAsia"/>
          <w:iCs/>
        </w:rPr>
        <w:t>Zohlednění redukčního koeficientu harmonického zatěžování:</w:t>
      </w:r>
    </w:p>
    <w:p w14:paraId="4EC9A89F" w14:textId="297C1AE6" w:rsidR="00B16251" w:rsidRPr="005C2F58" w:rsidRDefault="00B16251" w:rsidP="00B162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 xml:space="preserve"> 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sum</m:t>
              </m:r>
            </m:sub>
          </m:sSub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THD</m:t>
              </m:r>
            </m:e>
            <m:sub>
              <m:r>
                <w:rPr>
                  <w:rFonts w:ascii="Cambria Math" w:eastAsiaTheme="minorEastAsia" w:hAnsi="Cambria Math"/>
                </w:rPr>
                <m:t>harm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>382,32</m:t>
          </m:r>
          <m:r>
            <w:rPr>
              <w:rFonts w:ascii="Cambria Math" w:eastAsiaTheme="minorEastAsia" w:hAnsi="Cambria Math"/>
            </w:rPr>
            <m:t xml:space="preserve"> ∙0,86 =</m:t>
          </m:r>
          <m:r>
            <w:rPr>
              <w:rFonts w:ascii="Cambria Math" w:eastAsiaTheme="minorEastAsia" w:hAnsi="Cambria Math"/>
            </w:rPr>
            <m:t>328,8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A</m:t>
          </m:r>
        </m:oMath>
      </m:oMathPara>
    </w:p>
    <w:p w14:paraId="2956B168" w14:textId="77777777" w:rsidR="00B16251" w:rsidRDefault="00B16251" w:rsidP="00B16251">
      <w:pPr>
        <w:rPr>
          <w:rFonts w:eastAsiaTheme="minorEastAsia"/>
          <w:iCs/>
        </w:rPr>
      </w:pPr>
    </w:p>
    <w:p w14:paraId="7DE0ADDB" w14:textId="77777777" w:rsidR="00B16251" w:rsidRDefault="00B16251" w:rsidP="00B16251">
      <w:pPr>
        <w:rPr>
          <w:rFonts w:eastAsiaTheme="minorEastAsia"/>
          <w:iCs/>
        </w:rPr>
      </w:pPr>
      <w:r>
        <w:rPr>
          <w:rFonts w:eastAsiaTheme="minorEastAsia"/>
          <w:iCs/>
        </w:rPr>
        <w:t>Kontrola úbytku napětí při max. zatížení kabelu:</w:t>
      </w:r>
    </w:p>
    <w:p w14:paraId="2F7AAAE9" w14:textId="77777777" w:rsidR="00B16251" w:rsidRPr="00C14BD3" w:rsidRDefault="00B16251" w:rsidP="00B16251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u=b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S</m:t>
                  </m:r>
                </m:den>
              </m:f>
              <m:r>
                <w:rPr>
                  <w:rFonts w:ascii="Cambria Math" w:eastAsiaTheme="minorEastAsia" w:hAnsi="Cambria Math"/>
                </w:rPr>
                <m:t>∙cosφ+λL∙sinφ</m:t>
              </m:r>
            </m:e>
          </m:d>
          <m:r>
            <w:rPr>
              <w:rFonts w:ascii="Cambria Math" w:eastAsiaTheme="minorEastAsia" w:hAnsi="Cambria Math"/>
            </w:rPr>
            <m:t>∙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B</m:t>
              </m:r>
            </m:sub>
          </m:sSub>
          <m:r>
            <w:rPr>
              <w:rFonts w:ascii="Cambria Math" w:eastAsiaTheme="minorEastAsia" w:hAnsi="Cambria Math"/>
            </w:rPr>
            <m:t>=(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14:paraId="0FFB8C55" w14:textId="2ED574B9" w:rsidR="00B16251" w:rsidRPr="000E17F9" w:rsidRDefault="00B16251" w:rsidP="00B1625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u=1∙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0,0225∙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240</m:t>
                  </m:r>
                </m:den>
              </m:f>
              <m:r>
                <w:rPr>
                  <w:rFonts w:ascii="Cambria Math" w:eastAsiaTheme="minorEastAsia" w:hAnsi="Cambria Math"/>
                </w:rPr>
                <m:t>∙0,8+0,08∙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∙</m:t>
              </m:r>
              <m:r>
                <w:rPr>
                  <w:rFonts w:ascii="Cambria Math" w:eastAsiaTheme="minorEastAsia" w:hAnsi="Cambria Math"/>
                </w:rPr>
                <m:t>4</m:t>
              </m:r>
              <m:r>
                <w:rPr>
                  <w:rFonts w:ascii="Cambria Math" w:eastAsiaTheme="minorEastAsia" w:hAnsi="Cambria Math"/>
                </w:rPr>
                <m:t>5∙0,6</m:t>
              </m:r>
            </m:e>
          </m:d>
          <m:r>
            <w:rPr>
              <w:rFonts w:ascii="Cambria Math" w:eastAsiaTheme="minorEastAsia" w:hAnsi="Cambria Math"/>
            </w:rPr>
            <m:t>∙</m:t>
          </m:r>
          <m:r>
            <w:rPr>
              <w:rFonts w:ascii="Cambria Math" w:eastAsiaTheme="minorEastAsia" w:hAnsi="Cambria Math"/>
            </w:rPr>
            <m:t>328,8</m:t>
          </m:r>
          <m:r>
            <w:rPr>
              <w:rFonts w:ascii="Cambria Math" w:eastAsiaTheme="minorEastAsia" w:hAnsi="Cambria Math"/>
            </w:rPr>
            <m:t xml:space="preserve">= </m:t>
          </m:r>
          <m:r>
            <w:rPr>
              <w:rFonts w:ascii="Cambria Math" w:eastAsiaTheme="minorEastAsia" w:hAnsi="Cambria Math"/>
            </w:rPr>
            <m:t>1,82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40434AA2" w14:textId="77777777" w:rsidR="00B16251" w:rsidRDefault="00B16251" w:rsidP="00B16251">
      <w:pPr>
        <w:rPr>
          <w:rFonts w:eastAsiaTheme="minorEastAsia"/>
        </w:rPr>
      </w:pPr>
      <w:r>
        <w:rPr>
          <w:rFonts w:eastAsiaTheme="minorEastAsia"/>
        </w:rPr>
        <w:t>Maximální možný dovolený úbytek napětí pro napájené spotřeby s vlastní trafostanicí, je max. úbytek stanoven tabulkou G.52.1 na:</w:t>
      </w:r>
    </w:p>
    <w:p w14:paraId="7092F3B4" w14:textId="77777777" w:rsidR="00B16251" w:rsidRPr="00F25BE8" w:rsidRDefault="00B16251" w:rsidP="00B16251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6% pro osvětlení, </w:t>
      </w:r>
      <w:r w:rsidRPr="00F25BE8">
        <w:rPr>
          <w:rFonts w:eastAsiaTheme="minorEastAsia"/>
        </w:rPr>
        <w:t>8%</w:t>
      </w:r>
      <w:r>
        <w:rPr>
          <w:rFonts w:eastAsiaTheme="minorEastAsia"/>
        </w:rPr>
        <w:t xml:space="preserve"> pro ostatní užití</w:t>
      </w:r>
    </w:p>
    <w:p w14:paraId="509C2BD6" w14:textId="77777777" w:rsidR="00B16251" w:rsidRPr="00F25BE8" w:rsidRDefault="00B16251" w:rsidP="00B16251">
      <w:pPr>
        <w:pStyle w:val="Odstavecseseznamem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Doporučuje se nepřesahovat 3% pro osvětlení, 5% pro ostatní užití</w:t>
      </w:r>
    </w:p>
    <w:p w14:paraId="124A9CDE" w14:textId="77777777" w:rsidR="00B16251" w:rsidRDefault="00B16251" w:rsidP="00B16251"/>
    <w:p w14:paraId="5370A83F" w14:textId="77777777" w:rsidR="00B16251" w:rsidRPr="008772BF" w:rsidRDefault="00B16251" w:rsidP="00B16251">
      <w:r>
        <w:t>Dovolený pokles napětí:</w:t>
      </w:r>
    </w:p>
    <w:p w14:paraId="23F34A30" w14:textId="77777777" w:rsidR="00B16251" w:rsidRPr="00F25BE8" w:rsidRDefault="00B16251" w:rsidP="00B16251">
      <w:pPr>
        <w:rPr>
          <w:rFonts w:eastAsiaTheme="minorEastAsia"/>
          <w:iCs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</w:rPr>
            <m:t>∆u=100∙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ub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=(%)</m:t>
          </m:r>
        </m:oMath>
      </m:oMathPara>
    </w:p>
    <w:p w14:paraId="4771C9FC" w14:textId="77777777" w:rsidR="00B16251" w:rsidRPr="00B66082" w:rsidRDefault="00B16251" w:rsidP="00B16251">
      <w:pPr>
        <w:rPr>
          <w:rFonts w:eastAsiaTheme="minorEastAsia"/>
          <w:iCs/>
        </w:rPr>
      </w:pPr>
    </w:p>
    <w:p w14:paraId="735EAB60" w14:textId="77777777" w:rsidR="00B16251" w:rsidRDefault="00B16251" w:rsidP="00B16251">
      <w:r>
        <w:t>Vyjádření poklesu napětí ve voltech:</w:t>
      </w:r>
    </w:p>
    <w:p w14:paraId="11E1721F" w14:textId="77777777" w:rsidR="00B16251" w:rsidRPr="00B66082" w:rsidRDefault="00B16251" w:rsidP="00B16251">
      <w:pPr>
        <w:rPr>
          <w:rFonts w:eastAsiaTheme="minorEastAsia"/>
          <w:iCs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∙∆u =400 ∙ 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3</m:t>
              </m:r>
            </m:num>
            <m:den>
              <m:r>
                <w:rPr>
                  <w:rFonts w:ascii="Cambria Math" w:eastAsiaTheme="minorEastAsia" w:hAnsi="Cambria Math"/>
                </w:rPr>
                <m:t>100</m:t>
              </m:r>
            </m:den>
          </m:f>
          <m:r>
            <w:rPr>
              <w:rFonts w:ascii="Cambria Math" w:eastAsiaTheme="minorEastAsia" w:hAnsi="Cambria Math"/>
            </w:rPr>
            <m:t xml:space="preserve">=12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10E3C6A3" w14:textId="77777777" w:rsidR="00B16251" w:rsidRDefault="00B16251" w:rsidP="00B16251">
      <w:pPr>
        <w:rPr>
          <w:rFonts w:eastAsiaTheme="minorEastAsia"/>
          <w:iCs/>
        </w:rPr>
      </w:pPr>
    </w:p>
    <w:p w14:paraId="0D48179C" w14:textId="77777777" w:rsidR="00B16251" w:rsidRDefault="00B16251" w:rsidP="00B16251">
      <w:pPr>
        <w:rPr>
          <w:rFonts w:eastAsiaTheme="minorEastAsia"/>
          <w:iCs/>
        </w:rPr>
      </w:pPr>
      <w:r>
        <w:rPr>
          <w:rFonts w:eastAsiaTheme="minorEastAsia"/>
          <w:iCs/>
        </w:rPr>
        <w:t>Skutečný úbytek oproti maximálně požadovanému:</w:t>
      </w:r>
    </w:p>
    <w:p w14:paraId="21BE7E96" w14:textId="31FFC11F" w:rsidR="00B16251" w:rsidRPr="00653086" w:rsidRDefault="00B16251" w:rsidP="00B16251">
      <w:pPr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ub</m:t>
              </m:r>
            </m:sub>
          </m:sSub>
          <m:r>
            <w:rPr>
              <w:rFonts w:ascii="Cambria Math" w:eastAsiaTheme="minorEastAsia" w:hAnsi="Cambria Math"/>
            </w:rPr>
            <m:t xml:space="preserve"> ≥u; 12 ≥</m:t>
          </m:r>
          <m:r>
            <w:rPr>
              <w:rFonts w:ascii="Cambria Math" w:eastAsiaTheme="minorEastAsia" w:hAnsi="Cambria Math"/>
            </w:rPr>
            <m:t>1,82</m:t>
          </m:r>
          <m: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</w:rPr>
            <m:t>V</m:t>
          </m:r>
        </m:oMath>
      </m:oMathPara>
    </w:p>
    <w:p w14:paraId="240AFBD6" w14:textId="77777777" w:rsidR="00B16251" w:rsidRDefault="00B16251" w:rsidP="00B16251">
      <w:pPr>
        <w:rPr>
          <w:rFonts w:eastAsiaTheme="minorEastAsia"/>
        </w:rPr>
      </w:pPr>
    </w:p>
    <w:p w14:paraId="546C152F" w14:textId="77777777" w:rsidR="00B16251" w:rsidRDefault="00B16251" w:rsidP="00B16251">
      <w:pPr>
        <w:rPr>
          <w:rFonts w:eastAsiaTheme="minorEastAsia"/>
        </w:rPr>
      </w:pPr>
    </w:p>
    <w:p w14:paraId="5175A11D" w14:textId="77777777" w:rsidR="00B16251" w:rsidRDefault="00B16251" w:rsidP="00B16251">
      <w:pPr>
        <w:rPr>
          <w:rFonts w:eastAsiaTheme="minorEastAsia"/>
        </w:rPr>
      </w:pPr>
    </w:p>
    <w:p w14:paraId="28B2A4BC" w14:textId="77777777" w:rsidR="00B16251" w:rsidRDefault="00B16251" w:rsidP="00B16251">
      <w:pPr>
        <w:rPr>
          <w:rFonts w:eastAsiaTheme="minorEastAsia"/>
        </w:rPr>
      </w:pPr>
    </w:p>
    <w:p w14:paraId="686699E9" w14:textId="77777777" w:rsidR="00B16251" w:rsidRDefault="00B16251" w:rsidP="00B16251">
      <w:pPr>
        <w:rPr>
          <w:rFonts w:eastAsiaTheme="minorEastAsia"/>
        </w:rPr>
      </w:pPr>
    </w:p>
    <w:p w14:paraId="432B62C6" w14:textId="77777777" w:rsidR="00B16251" w:rsidRPr="006E5378" w:rsidRDefault="00B16251" w:rsidP="00B16251">
      <w:pPr>
        <w:rPr>
          <w:b/>
          <w:bCs/>
        </w:rPr>
      </w:pPr>
      <w:r>
        <w:rPr>
          <w:b/>
          <w:bCs/>
        </w:rPr>
        <w:lastRenderedPageBreak/>
        <w:t>Jištění</w:t>
      </w:r>
      <w:r w:rsidRPr="006E5378">
        <w:rPr>
          <w:b/>
          <w:bCs/>
        </w:rPr>
        <w:t>:</w:t>
      </w:r>
    </w:p>
    <w:p w14:paraId="72792BAE" w14:textId="77777777" w:rsidR="00B16251" w:rsidRDefault="00B16251" w:rsidP="00B16251">
      <w:pPr>
        <w:jc w:val="both"/>
      </w:pPr>
      <w:r>
        <w:t>Kabely budou jištěny na distribuční straně pojistkou, a to v souladu s následujícím výpočtem:</w:t>
      </w:r>
    </w:p>
    <w:p w14:paraId="2D8DA5AD" w14:textId="77777777" w:rsidR="00B16251" w:rsidRDefault="00B16251" w:rsidP="00B16251"/>
    <w:p w14:paraId="2E19B43E" w14:textId="77777777" w:rsidR="00B16251" w:rsidRDefault="00B16251" w:rsidP="00B16251">
      <w:r>
        <w:t>Způsob napájení:</w:t>
      </w:r>
      <w:r>
        <w:tab/>
      </w:r>
      <w:r>
        <w:tab/>
        <w:t>400 V / 50 Hz / 3-fázově</w:t>
      </w:r>
    </w:p>
    <w:p w14:paraId="2B24728F" w14:textId="280F7F14" w:rsidR="00B16251" w:rsidRDefault="00B16251" w:rsidP="00B16251">
      <w:r>
        <w:t>Odebíraný proud:</w:t>
      </w:r>
      <w:r>
        <w:tab/>
      </w:r>
      <w:r>
        <w:tab/>
        <w:t xml:space="preserve">do </w:t>
      </w:r>
      <w:r w:rsidR="0052645B">
        <w:t>305</w:t>
      </w:r>
      <w:r>
        <w:t xml:space="preserve"> A </w:t>
      </w:r>
      <w:r>
        <w:rPr>
          <w:rStyle w:val="Znakapoznpodarou"/>
        </w:rPr>
        <w:footnoteReference w:id="18"/>
      </w:r>
    </w:p>
    <w:p w14:paraId="304BAF18" w14:textId="77777777" w:rsidR="00B16251" w:rsidRDefault="00B16251" w:rsidP="00B16251"/>
    <w:p w14:paraId="6288E8B5" w14:textId="77777777" w:rsidR="00B16251" w:rsidRDefault="00B16251" w:rsidP="00B16251">
      <w:pPr>
        <w:rPr>
          <w:rFonts w:eastAsiaTheme="minorEastAsia"/>
        </w:rPr>
      </w:pPr>
      <w:r>
        <w:rPr>
          <w:rFonts w:eastAsiaTheme="minorEastAsia"/>
        </w:rPr>
        <w:t>Ochranný přístroj: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jistič</w:t>
      </w:r>
    </w:p>
    <w:p w14:paraId="3954626A" w14:textId="255A2ADD" w:rsidR="00B16251" w:rsidRDefault="00B16251" w:rsidP="00B16251">
      <w:pPr>
        <w:rPr>
          <w:rFonts w:eastAsiaTheme="minorEastAsia"/>
          <w:iCs/>
        </w:rPr>
      </w:pPr>
      <w:r>
        <w:rPr>
          <w:rFonts w:eastAsiaTheme="minorEastAsia"/>
        </w:rPr>
        <w:t>Velikost jističe: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400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 xml:space="preserve">;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315</m:t>
        </m:r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A</m:t>
        </m:r>
      </m:oMath>
    </w:p>
    <w:p w14:paraId="75503D3E" w14:textId="77777777" w:rsidR="00B16251" w:rsidRDefault="00B16251" w:rsidP="00B16251">
      <w:pPr>
        <w:jc w:val="both"/>
        <w:rPr>
          <w:rFonts w:eastAsiaTheme="minorEastAsia"/>
        </w:rPr>
      </w:pPr>
      <w:r>
        <w:rPr>
          <w:rFonts w:eastAsiaTheme="minorEastAsia"/>
        </w:rPr>
        <w:t>Smluvený vypínací proud: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1,3 x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dle bodu 7.2.1.2.4, tab. 6, ČSN EN 60947-2 ed.4</w:t>
      </w:r>
    </w:p>
    <w:p w14:paraId="224A7155" w14:textId="77777777" w:rsidR="00B16251" w:rsidRDefault="00B16251" w:rsidP="00B16251">
      <w:pPr>
        <w:jc w:val="both"/>
      </w:pPr>
    </w:p>
    <w:p w14:paraId="1CEA7C75" w14:textId="77777777" w:rsidR="00B16251" w:rsidRDefault="00B16251" w:rsidP="00B16251">
      <w:pPr>
        <w:rPr>
          <w:rFonts w:eastAsiaTheme="minorEastAsia"/>
        </w:rPr>
      </w:pPr>
      <w:r>
        <w:t>Koordinace před přetížením: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6AB55F48" w14:textId="77777777" w:rsidR="00B16251" w:rsidRPr="00F95C53" w:rsidRDefault="00B16251" w:rsidP="00B16251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4B1531A2" w14:textId="77777777" w:rsidR="00B16251" w:rsidRDefault="00B16251" w:rsidP="00B16251">
      <w:pPr>
        <w:rPr>
          <w:rFonts w:eastAsiaTheme="minorEastAsia"/>
        </w:rPr>
      </w:pPr>
      <w:r>
        <w:rPr>
          <w:rFonts w:eastAsiaTheme="minorEastAsia"/>
        </w:rPr>
        <w:t>Kde: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</w:rPr>
        <w:t>… jmenovitý proud vedení (napájené zařízení)</w:t>
      </w:r>
    </w:p>
    <w:p w14:paraId="071E03F3" w14:textId="77777777" w:rsidR="00B16251" w:rsidRDefault="00B16251" w:rsidP="00B16251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rPr>
          <w:rFonts w:eastAsiaTheme="minorEastAsia"/>
        </w:rPr>
        <w:t xml:space="preserve"> … jmenovitý proud jištění (velikost jistícího prvku)</w:t>
      </w:r>
    </w:p>
    <w:p w14:paraId="258A2A91" w14:textId="77777777" w:rsidR="00B16251" w:rsidRDefault="00B16251" w:rsidP="00B16251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  <w:r>
        <w:rPr>
          <w:rFonts w:eastAsiaTheme="minorEastAsia"/>
        </w:rPr>
        <w:t xml:space="preserve"> … dovolená zatížitelnost (maximální zatížení kabelu)</w:t>
      </w:r>
    </w:p>
    <w:p w14:paraId="408FB360" w14:textId="77777777" w:rsidR="00B16251" w:rsidRDefault="00B16251" w:rsidP="00B16251">
      <w:pPr>
        <w:ind w:left="2124" w:firstLine="708"/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… proud zajišťující účinné zapůsobení ochr. přístroje v dané době</w:t>
      </w:r>
    </w:p>
    <w:p w14:paraId="63E13447" w14:textId="77777777" w:rsidR="00B16251" w:rsidRPr="007064DF" w:rsidRDefault="00B16251" w:rsidP="00B16251">
      <w:pPr>
        <w:ind w:left="2124" w:firstLine="708"/>
        <w:rPr>
          <w:rFonts w:eastAsiaTheme="minorEastAsia"/>
        </w:rPr>
      </w:pPr>
      <w:r>
        <w:rPr>
          <w:rFonts w:eastAsiaTheme="minorEastAsia"/>
          <w:i/>
          <w:iCs/>
          <w:sz w:val="18"/>
          <w:szCs w:val="18"/>
        </w:rPr>
        <w:tab/>
      </w:r>
    </w:p>
    <w:p w14:paraId="519F6FCB" w14:textId="77777777" w:rsidR="00B16251" w:rsidRDefault="00B16251" w:rsidP="00B16251">
      <w:r>
        <w:t>Koordinace kabelu ku jištění:</w:t>
      </w: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B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z</m:t>
            </m:r>
          </m:sub>
        </m:sSub>
      </m:oMath>
    </w:p>
    <w:p w14:paraId="6C909D14" w14:textId="6DAC03DC" w:rsidR="00B16251" w:rsidRPr="007064DF" w:rsidRDefault="0052645B" w:rsidP="00B16251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305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315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328,8</m:t>
          </m:r>
        </m:oMath>
      </m:oMathPara>
    </w:p>
    <w:p w14:paraId="02E6FC69" w14:textId="77777777" w:rsidR="00B16251" w:rsidRPr="007064DF" w:rsidRDefault="00B16251" w:rsidP="00B16251">
      <w:pPr>
        <w:ind w:left="2832" w:firstLine="708"/>
      </w:pPr>
    </w:p>
    <w:p w14:paraId="726DEA3C" w14:textId="77777777" w:rsidR="00B16251" w:rsidRPr="007064DF" w:rsidRDefault="00B16251" w:rsidP="00B16251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≤1,45∙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z</m:t>
              </m:r>
            </m:sub>
          </m:sSub>
        </m:oMath>
      </m:oMathPara>
    </w:p>
    <w:p w14:paraId="7DBFF270" w14:textId="4BAA8391" w:rsidR="00B16251" w:rsidRDefault="00B16251" w:rsidP="00B16251"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>1,3∙</m:t>
        </m:r>
        <m:r>
          <w:rPr>
            <w:rFonts w:ascii="Cambria Math" w:hAnsi="Cambria Math"/>
          </w:rPr>
          <m:t>315</m:t>
        </m:r>
        <m:r>
          <w:rPr>
            <w:rFonts w:ascii="Cambria Math" w:hAnsi="Cambria Math"/>
          </w:rPr>
          <m:t xml:space="preserve">≤1,45 ∙ </m:t>
        </m:r>
        <m:r>
          <w:rPr>
            <w:rFonts w:ascii="Cambria Math" w:hAnsi="Cambria Math"/>
          </w:rPr>
          <m:t>328,8</m:t>
        </m:r>
      </m:oMath>
    </w:p>
    <w:p w14:paraId="47C4A028" w14:textId="2140A7FC" w:rsidR="00B16251" w:rsidRPr="00BD4C03" w:rsidRDefault="0052645B" w:rsidP="00B16251">
      <w:pPr>
        <w:ind w:left="2832" w:firstLine="708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409,5</m:t>
          </m:r>
          <m:r>
            <w:rPr>
              <w:rFonts w:ascii="Cambria Math" w:hAnsi="Cambria Math"/>
            </w:rPr>
            <m:t>≤</m:t>
          </m:r>
          <m:r>
            <w:rPr>
              <w:rFonts w:ascii="Cambria Math" w:hAnsi="Cambria Math"/>
            </w:rPr>
            <m:t>476,76</m:t>
          </m:r>
        </m:oMath>
      </m:oMathPara>
    </w:p>
    <w:p w14:paraId="5D4106E8" w14:textId="77777777" w:rsidR="00B16251" w:rsidRDefault="00B16251" w:rsidP="00B16251">
      <w:pPr>
        <w:rPr>
          <w:b/>
          <w:bCs/>
        </w:rPr>
      </w:pPr>
    </w:p>
    <w:p w14:paraId="22B2CD19" w14:textId="119EEAD4" w:rsidR="00B16251" w:rsidRDefault="00B16251" w:rsidP="00B16251">
      <w:pPr>
        <w:jc w:val="both"/>
        <w:rPr>
          <w:b/>
          <w:bCs/>
        </w:rPr>
      </w:pPr>
      <w:r>
        <w:rPr>
          <w:b/>
          <w:bCs/>
        </w:rPr>
        <w:t xml:space="preserve">Kabeláž </w:t>
      </w:r>
      <w:r w:rsidR="0052645B" w:rsidRPr="0052645B">
        <w:rPr>
          <w:b/>
          <w:bCs/>
        </w:rPr>
        <w:t>N2XY 5x1x240</w:t>
      </w:r>
      <w:r w:rsidR="0052645B">
        <w:t xml:space="preserve"> </w:t>
      </w:r>
      <w:r>
        <w:rPr>
          <w:b/>
          <w:bCs/>
        </w:rPr>
        <w:t xml:space="preserve">lze použít, a to z důvodu odpovídající velikosti zatížení kabelu vůči napájenému zařízení. Dle bodu 431.4.2 normy ČSN 33 2000-4-43 </w:t>
      </w:r>
      <w:proofErr w:type="spellStart"/>
      <w:r>
        <w:rPr>
          <w:b/>
          <w:bCs/>
        </w:rPr>
        <w:t>ed</w:t>
      </w:r>
      <w:proofErr w:type="spellEnd"/>
      <w:r>
        <w:rPr>
          <w:b/>
          <w:bCs/>
        </w:rPr>
        <w:t>. 3 je splněna podmínka mezi maximálním provozním proudem napájeného rozváděče a maximálním zatížením kabeláže.</w:t>
      </w:r>
    </w:p>
    <w:p w14:paraId="323585F8" w14:textId="77777777" w:rsidR="00B16251" w:rsidRDefault="00B16251" w:rsidP="003537F4">
      <w:pPr>
        <w:jc w:val="both"/>
        <w:rPr>
          <w:b/>
          <w:bCs/>
        </w:rPr>
      </w:pPr>
    </w:p>
    <w:p w14:paraId="51AD904F" w14:textId="77777777" w:rsidR="0052645B" w:rsidRDefault="0052645B" w:rsidP="003537F4">
      <w:pPr>
        <w:jc w:val="both"/>
        <w:rPr>
          <w:b/>
          <w:bCs/>
        </w:rPr>
      </w:pPr>
    </w:p>
    <w:p w14:paraId="51E0BF07" w14:textId="77777777" w:rsidR="0052645B" w:rsidRDefault="0052645B" w:rsidP="003537F4">
      <w:pPr>
        <w:jc w:val="both"/>
        <w:rPr>
          <w:b/>
          <w:bCs/>
        </w:rPr>
      </w:pPr>
    </w:p>
    <w:p w14:paraId="21D32843" w14:textId="43CBC608" w:rsidR="00095D6D" w:rsidRDefault="004C7096" w:rsidP="005B6DF4">
      <w:pPr>
        <w:pStyle w:val="Odstavecseseznamem"/>
        <w:numPr>
          <w:ilvl w:val="0"/>
          <w:numId w:val="17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Výpočet zkratových poměrů v napájeném rozváděči</w:t>
      </w:r>
    </w:p>
    <w:p w14:paraId="548F0C1F" w14:textId="3909BD74" w:rsidR="004C7096" w:rsidRDefault="008B012F" w:rsidP="004C7096">
      <w:r>
        <w:t>V rámci výpočtu se uvažuje pouze vliv kabelu, nikoliv vlivy způsobené transformátorem, které se vztahují na přívodní vedení do hlavního rozváděče.</w:t>
      </w:r>
    </w:p>
    <w:p w14:paraId="57FD3323" w14:textId="3072CA04" w:rsidR="007A4A6A" w:rsidRPr="00912D0C" w:rsidRDefault="007A4A6A" w:rsidP="007A4A6A">
      <w:pPr>
        <w:jc w:val="both"/>
        <w:rPr>
          <w:u w:val="double"/>
        </w:rPr>
      </w:pPr>
      <w:r>
        <w:t xml:space="preserve">V rámci pokynů plynoucích z připojovacích podmínek distribuce je možné uvažovat počáteční rázový zkratový proud rovný maximálně velikosti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k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NN</m:t>
                </m:r>
              </m:e>
            </m:d>
          </m:sub>
        </m:sSub>
        <m:r>
          <m:rPr>
            <m:sty m:val="p"/>
          </m:rPr>
          <w:rPr>
            <w:rFonts w:ascii="Cambria Math" w:hAnsi="Cambria Math"/>
          </w:rPr>
          <m:t>''</m:t>
        </m:r>
      </m:oMath>
      <w:r>
        <w:rPr>
          <w:rFonts w:eastAsiaTheme="minorEastAsia"/>
        </w:rPr>
        <w:t xml:space="preserve"> = 10 kA. Pokud připočteme skutečnost, že jističe do 160 A defacto souběžně zastávají funkci kaskádování, tak lze </w:t>
      </w:r>
      <w:r w:rsidR="007060F6">
        <w:rPr>
          <w:rFonts w:eastAsiaTheme="minorEastAsia"/>
        </w:rPr>
        <w:t xml:space="preserve">s jistotou považovat za vyhovující hodnoty počátečního rázového zkratového proudu o velikosti 10 </w:t>
      </w:r>
      <w:proofErr w:type="spellStart"/>
      <w:r w:rsidR="007060F6">
        <w:rPr>
          <w:rFonts w:eastAsiaTheme="minorEastAsia"/>
        </w:rPr>
        <w:t>kA</w:t>
      </w:r>
      <w:proofErr w:type="spellEnd"/>
      <w:r w:rsidR="007060F6">
        <w:rPr>
          <w:rFonts w:eastAsiaTheme="minorEastAsia"/>
        </w:rPr>
        <w:t>. Tato hodnota je uvažována pro hlavní rozváděč +RH, odkud dále reálně klesá v závislosti na zvolené kabeláži a její délce. Jednotlivé zkratové parametry v těchto místech instalace jsou popsány na předních stránkách dotyčných rozváděčů.</w:t>
      </w:r>
    </w:p>
    <w:p w14:paraId="277B7F4A" w14:textId="2AEE329E" w:rsidR="00095D6D" w:rsidRDefault="007060F6" w:rsidP="006A44C6">
      <w:pPr>
        <w:rPr>
          <w:rFonts w:eastAsiaTheme="minorEastAsia"/>
          <w:iCs/>
        </w:rPr>
      </w:pPr>
      <w:r>
        <w:t>Vzhledem k tomu, že odběry mají podobnou velikost a jsou provedeny stejným kabelem, je tento výpočet platný pro oba přívody (</w:t>
      </w:r>
      <w:r w:rsidR="0052645B">
        <w:t>z +ER1, ER2</w:t>
      </w:r>
      <w:r>
        <w:t>). Distribuční část je projektována distributorem a není součástí tohoto projektu, v souladu s čl. §11, odstavcem (3), vyhlášce o připojení k elektrizační soustavě č. 16/2016 Sb., spadající pod energetický zákon č. 458/2000 Sb.</w:t>
      </w:r>
    </w:p>
    <w:p w14:paraId="60860AB1" w14:textId="77777777" w:rsidR="00095D6D" w:rsidRDefault="00095D6D" w:rsidP="006A44C6">
      <w:pPr>
        <w:rPr>
          <w:rFonts w:eastAsiaTheme="minorEastAsia"/>
          <w:iCs/>
        </w:rPr>
      </w:pPr>
    </w:p>
    <w:p w14:paraId="21D359A9" w14:textId="77777777" w:rsidR="00A3356E" w:rsidRDefault="00A3356E" w:rsidP="00D8182F"/>
    <w:sectPr w:rsidR="00A335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87228" w14:textId="77777777" w:rsidR="00170CA5" w:rsidRDefault="00170CA5" w:rsidP="007A2DEA">
      <w:pPr>
        <w:spacing w:after="0" w:line="240" w:lineRule="auto"/>
      </w:pPr>
      <w:r>
        <w:separator/>
      </w:r>
    </w:p>
  </w:endnote>
  <w:endnote w:type="continuationSeparator" w:id="0">
    <w:p w14:paraId="608FC4E0" w14:textId="77777777" w:rsidR="00170CA5" w:rsidRDefault="00170CA5" w:rsidP="007A2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8918341"/>
      <w:docPartObj>
        <w:docPartGallery w:val="Page Numbers (Bottom of Page)"/>
        <w:docPartUnique/>
      </w:docPartObj>
    </w:sdtPr>
    <w:sdtContent>
      <w:p w14:paraId="26708E85" w14:textId="3CC4CB13" w:rsidR="008F40C5" w:rsidRDefault="008F40C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C52EDA" w14:textId="77777777" w:rsidR="008F40C5" w:rsidRDefault="008F40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414E" w14:textId="77777777" w:rsidR="00170CA5" w:rsidRDefault="00170CA5" w:rsidP="007A2DEA">
      <w:pPr>
        <w:spacing w:after="0" w:line="240" w:lineRule="auto"/>
      </w:pPr>
      <w:r>
        <w:separator/>
      </w:r>
    </w:p>
  </w:footnote>
  <w:footnote w:type="continuationSeparator" w:id="0">
    <w:p w14:paraId="02F39BEB" w14:textId="77777777" w:rsidR="00170CA5" w:rsidRDefault="00170CA5" w:rsidP="007A2DEA">
      <w:pPr>
        <w:spacing w:after="0" w:line="240" w:lineRule="auto"/>
      </w:pPr>
      <w:r>
        <w:continuationSeparator/>
      </w:r>
    </w:p>
  </w:footnote>
  <w:footnote w:id="1">
    <w:p w14:paraId="037B84B1" w14:textId="32DFB083" w:rsidR="00F95C53" w:rsidRDefault="00F95C53" w:rsidP="00F95C53">
      <w:pPr>
        <w:pStyle w:val="Textpoznpodarou"/>
      </w:pPr>
      <w:r>
        <w:rPr>
          <w:rStyle w:val="Znakapoznpodarou"/>
        </w:rPr>
        <w:footnoteRef/>
      </w:r>
      <w:r>
        <w:t xml:space="preserve"> Položka </w:t>
      </w:r>
      <w:r w:rsidR="00E80293">
        <w:t xml:space="preserve">70 </w:t>
      </w:r>
      <w:r>
        <w:t xml:space="preserve">tabulky A.52.3 </w:t>
      </w:r>
    </w:p>
  </w:footnote>
  <w:footnote w:id="2">
    <w:p w14:paraId="349E3100" w14:textId="2B63328C" w:rsidR="00F95C53" w:rsidRDefault="00F95C53" w:rsidP="00F95C53">
      <w:pPr>
        <w:pStyle w:val="Textpoznpodarou"/>
      </w:pPr>
      <w:r>
        <w:rPr>
          <w:rStyle w:val="Znakapoznpodarou"/>
        </w:rPr>
        <w:footnoteRef/>
      </w:r>
      <w:r>
        <w:t xml:space="preserve"> Viz tabulka B.52.</w:t>
      </w:r>
      <w:r w:rsidR="00A47509">
        <w:t>4</w:t>
      </w:r>
      <w:r>
        <w:t xml:space="preserve">., sloupec </w:t>
      </w:r>
      <w:r w:rsidR="00A47509">
        <w:t>D1</w:t>
      </w:r>
      <w:r>
        <w:t>, (</w:t>
      </w:r>
      <w:r w:rsidR="00A47509">
        <w:t>7</w:t>
      </w:r>
      <w:r>
        <w:t>)</w:t>
      </w:r>
    </w:p>
  </w:footnote>
  <w:footnote w:id="3">
    <w:p w14:paraId="33CA9768" w14:textId="6C41DD96" w:rsidR="00F95C53" w:rsidRDefault="00F95C53" w:rsidP="00F95C5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A47509">
        <w:t>Za předpokladu odstupu o alespoň dvojnásobek vnější šířky sousedních kabelů se redukční koeficient nezohledňuje – viz pozn. č. 2 tabulky B.52.17</w:t>
      </w:r>
    </w:p>
  </w:footnote>
  <w:footnote w:id="4">
    <w:p w14:paraId="56740CB7" w14:textId="506C305A" w:rsidR="00BD42A0" w:rsidRDefault="00BD42A0">
      <w:pPr>
        <w:pStyle w:val="Textpoznpodarou"/>
      </w:pPr>
      <w:r>
        <w:rPr>
          <w:rStyle w:val="Znakapoznpodarou"/>
        </w:rPr>
        <w:footnoteRef/>
      </w:r>
      <w:r>
        <w:t xml:space="preserve"> Viz srov. s čl. E.52.1 normy ČSN 33 2000-5-52 </w:t>
      </w:r>
      <w:proofErr w:type="spellStart"/>
      <w:r>
        <w:t>ed</w:t>
      </w:r>
      <w:proofErr w:type="spellEnd"/>
      <w:r>
        <w:t>. 2; identicky čl. 444.4.1 normy ČSN 33 2000-4-444</w:t>
      </w:r>
    </w:p>
  </w:footnote>
  <w:footnote w:id="5">
    <w:p w14:paraId="6227F3D6" w14:textId="77777777" w:rsidR="00A47509" w:rsidRDefault="00A47509" w:rsidP="00A47509">
      <w:pPr>
        <w:pStyle w:val="Textpoznpodarou"/>
      </w:pPr>
      <w:r>
        <w:rPr>
          <w:rStyle w:val="Znakapoznpodarou"/>
        </w:rPr>
        <w:footnoteRef/>
      </w:r>
      <w:r>
        <w:t xml:space="preserve"> Viz srov. s okolními státy a PNE 34 1050 </w:t>
      </w:r>
      <w:proofErr w:type="spellStart"/>
      <w:r>
        <w:t>ed</w:t>
      </w:r>
      <w:proofErr w:type="spellEnd"/>
      <w:r>
        <w:t>. 3; identicky čl. 5.2.1 normy ČSN 34 7659-3F</w:t>
      </w:r>
    </w:p>
  </w:footnote>
  <w:footnote w:id="6">
    <w:p w14:paraId="5CDB0758" w14:textId="5F9ABF30" w:rsidR="007A4A6A" w:rsidRDefault="007A4A6A">
      <w:pPr>
        <w:pStyle w:val="Textpoznpodarou"/>
      </w:pPr>
      <w:r>
        <w:rPr>
          <w:rStyle w:val="Znakapoznpodarou"/>
        </w:rPr>
        <w:footnoteRef/>
      </w:r>
      <w:r>
        <w:t xml:space="preserve"> V případě nutnosti navýšení výkonu ze strany odběratele. Kabely jsou shodné pro spotřebu v +ER1 i v +ER2, proto bude počítá</w:t>
      </w:r>
      <w:r w:rsidR="005B6DF4">
        <w:t>n</w:t>
      </w:r>
      <w:r>
        <w:t xml:space="preserve"> pouze jeden referenční případ.</w:t>
      </w:r>
    </w:p>
  </w:footnote>
  <w:footnote w:id="7">
    <w:p w14:paraId="3985CB15" w14:textId="1AA4244F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Položka </w:t>
      </w:r>
      <w:r w:rsidR="00E80293">
        <w:t xml:space="preserve">70 </w:t>
      </w:r>
      <w:r>
        <w:t xml:space="preserve"> tabulky A.52.3 </w:t>
      </w:r>
    </w:p>
  </w:footnote>
  <w:footnote w:id="8">
    <w:p w14:paraId="5CCCB686" w14:textId="77777777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Viz tabulka B.52.4., sloupec D1, (7)</w:t>
      </w:r>
    </w:p>
  </w:footnote>
  <w:footnote w:id="9">
    <w:p w14:paraId="348320FA" w14:textId="77777777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Za předpokladu odstupu o alespoň dvojnásobek vnější šířky sousedních kabelů se redukční koeficient nezohledňuje – viz pozn. č. 2 tabulky B.52.17</w:t>
      </w:r>
    </w:p>
  </w:footnote>
  <w:footnote w:id="10">
    <w:p w14:paraId="2594D8AF" w14:textId="77777777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Viz srov. s čl. E.52.1 normy ČSN 33 2000-5-52 </w:t>
      </w:r>
      <w:proofErr w:type="spellStart"/>
      <w:r>
        <w:t>ed</w:t>
      </w:r>
      <w:proofErr w:type="spellEnd"/>
      <w:r>
        <w:t>. 2; identicky čl. 444.4.1 normy ČSN 33 2000-4-444</w:t>
      </w:r>
    </w:p>
  </w:footnote>
  <w:footnote w:id="11">
    <w:p w14:paraId="5A497E73" w14:textId="77777777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Viz srov. s okolními státy a PNE 34 1050 </w:t>
      </w:r>
      <w:proofErr w:type="spellStart"/>
      <w:r>
        <w:t>ed</w:t>
      </w:r>
      <w:proofErr w:type="spellEnd"/>
      <w:r>
        <w:t>. 3; identicky čl. 5.2.1 normy ČSN 34 7659-3F</w:t>
      </w:r>
    </w:p>
  </w:footnote>
  <w:footnote w:id="12">
    <w:p w14:paraId="5084E98D" w14:textId="002116A2" w:rsidR="005B6DF4" w:rsidRDefault="005B6DF4" w:rsidP="005B6DF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B16251">
        <w:t>Je počítáno s případným nastavením do maxima spouště, tedy do 160 A. Vzhledem k tomu, že jsou přívody topné a klasické spotřeby o podobné velikosti, je tento výpočet platný pro oba kabely.</w:t>
      </w:r>
    </w:p>
  </w:footnote>
  <w:footnote w:id="13">
    <w:p w14:paraId="4072F141" w14:textId="17310F0B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Položka </w:t>
      </w:r>
      <w:r w:rsidR="00E80293">
        <w:t>71</w:t>
      </w:r>
      <w:r>
        <w:t xml:space="preserve"> A.52.3 </w:t>
      </w:r>
    </w:p>
  </w:footnote>
  <w:footnote w:id="14">
    <w:p w14:paraId="149E14CC" w14:textId="1673C835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Viz tabulka B.52.</w:t>
      </w:r>
      <w:r w:rsidR="00E80293">
        <w:t>5</w:t>
      </w:r>
      <w:r>
        <w:t>., sloupec D1, (7)</w:t>
      </w:r>
    </w:p>
  </w:footnote>
  <w:footnote w:id="15">
    <w:p w14:paraId="0F9082D8" w14:textId="77777777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Za předpokladu odstupu o alespoň dvojnásobek vnější šířky sousedních kabelů se redukční koeficient nezohledňuje – viz pozn. č. 2 tabulky B.52.17</w:t>
      </w:r>
    </w:p>
  </w:footnote>
  <w:footnote w:id="16">
    <w:p w14:paraId="35F85CCE" w14:textId="77777777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Viz srov. s čl. E.52.1 normy ČSN 33 2000-5-52 </w:t>
      </w:r>
      <w:proofErr w:type="spellStart"/>
      <w:r>
        <w:t>ed</w:t>
      </w:r>
      <w:proofErr w:type="spellEnd"/>
      <w:r>
        <w:t>. 2; identicky čl. 444.4.1 normy ČSN 33 2000-4-444</w:t>
      </w:r>
    </w:p>
  </w:footnote>
  <w:footnote w:id="17">
    <w:p w14:paraId="140D177E" w14:textId="77777777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Viz srov. s okolními státy a PNE 34 1050 </w:t>
      </w:r>
      <w:proofErr w:type="spellStart"/>
      <w:r>
        <w:t>ed</w:t>
      </w:r>
      <w:proofErr w:type="spellEnd"/>
      <w:r>
        <w:t>. 3; identicky čl. 5.2.1 normy ČSN 34 7659-3F</w:t>
      </w:r>
    </w:p>
  </w:footnote>
  <w:footnote w:id="18">
    <w:p w14:paraId="554AE948" w14:textId="2E7B4E1C" w:rsidR="00B16251" w:rsidRDefault="00B16251" w:rsidP="00B1625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2645B">
        <w:t>Je počítáno s maximálním proudem z diesel generátoru. Reálná hodnota zatížení bude nižší.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A0973"/>
    <w:multiLevelType w:val="hybridMultilevel"/>
    <w:tmpl w:val="FF2841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1F40"/>
    <w:multiLevelType w:val="hybridMultilevel"/>
    <w:tmpl w:val="F2A8D5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B6FF7"/>
    <w:multiLevelType w:val="hybridMultilevel"/>
    <w:tmpl w:val="FF2841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F44B7"/>
    <w:multiLevelType w:val="hybridMultilevel"/>
    <w:tmpl w:val="F41A13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800CA"/>
    <w:multiLevelType w:val="hybridMultilevel"/>
    <w:tmpl w:val="F5AAFE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C61A7"/>
    <w:multiLevelType w:val="hybridMultilevel"/>
    <w:tmpl w:val="17881A08"/>
    <w:lvl w:ilvl="0" w:tplc="040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F52"/>
    <w:multiLevelType w:val="hybridMultilevel"/>
    <w:tmpl w:val="88E8ACA2"/>
    <w:lvl w:ilvl="0" w:tplc="9C34F23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9B1BD5"/>
    <w:multiLevelType w:val="hybridMultilevel"/>
    <w:tmpl w:val="FF2841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964113"/>
    <w:multiLevelType w:val="hybridMultilevel"/>
    <w:tmpl w:val="59AA51DE"/>
    <w:lvl w:ilvl="0" w:tplc="4628BC9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B72EA"/>
    <w:multiLevelType w:val="hybridMultilevel"/>
    <w:tmpl w:val="7D5A869C"/>
    <w:lvl w:ilvl="0" w:tplc="FFFFFFFF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FF4B4B"/>
    <w:multiLevelType w:val="hybridMultilevel"/>
    <w:tmpl w:val="F2A8D56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3C63"/>
    <w:multiLevelType w:val="hybridMultilevel"/>
    <w:tmpl w:val="FF2841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E0850"/>
    <w:multiLevelType w:val="hybridMultilevel"/>
    <w:tmpl w:val="7D5A869C"/>
    <w:lvl w:ilvl="0" w:tplc="B422FCB6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265D0"/>
    <w:multiLevelType w:val="hybridMultilevel"/>
    <w:tmpl w:val="77407744"/>
    <w:lvl w:ilvl="0" w:tplc="75C462B6">
      <w:start w:val="27"/>
      <w:numFmt w:val="upperLetter"/>
      <w:lvlText w:val="%1."/>
      <w:lvlJc w:val="left"/>
      <w:pPr>
        <w:ind w:left="7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07F66"/>
    <w:multiLevelType w:val="hybridMultilevel"/>
    <w:tmpl w:val="09AEA29E"/>
    <w:lvl w:ilvl="0" w:tplc="0E9E31A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63BB2"/>
    <w:multiLevelType w:val="hybridMultilevel"/>
    <w:tmpl w:val="D2EE9594"/>
    <w:lvl w:ilvl="0" w:tplc="925682FE">
      <w:start w:val="27"/>
      <w:numFmt w:val="upperLetter"/>
      <w:lvlText w:val="%1."/>
      <w:lvlJc w:val="left"/>
      <w:pPr>
        <w:ind w:left="115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846548"/>
    <w:multiLevelType w:val="hybridMultilevel"/>
    <w:tmpl w:val="FF284158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226188">
    <w:abstractNumId w:val="8"/>
  </w:num>
  <w:num w:numId="2" w16cid:durableId="1135835520">
    <w:abstractNumId w:val="14"/>
  </w:num>
  <w:num w:numId="3" w16cid:durableId="58720815">
    <w:abstractNumId w:val="2"/>
  </w:num>
  <w:num w:numId="4" w16cid:durableId="1287348328">
    <w:abstractNumId w:val="16"/>
  </w:num>
  <w:num w:numId="5" w16cid:durableId="38674303">
    <w:abstractNumId w:val="4"/>
  </w:num>
  <w:num w:numId="6" w16cid:durableId="1995572453">
    <w:abstractNumId w:val="3"/>
  </w:num>
  <w:num w:numId="7" w16cid:durableId="1673139500">
    <w:abstractNumId w:val="1"/>
  </w:num>
  <w:num w:numId="8" w16cid:durableId="630868134">
    <w:abstractNumId w:val="12"/>
  </w:num>
  <w:num w:numId="9" w16cid:durableId="1759473614">
    <w:abstractNumId w:val="11"/>
  </w:num>
  <w:num w:numId="10" w16cid:durableId="1132357717">
    <w:abstractNumId w:val="9"/>
  </w:num>
  <w:num w:numId="11" w16cid:durableId="626158607">
    <w:abstractNumId w:val="15"/>
  </w:num>
  <w:num w:numId="12" w16cid:durableId="1205100651">
    <w:abstractNumId w:val="13"/>
  </w:num>
  <w:num w:numId="13" w16cid:durableId="1279601545">
    <w:abstractNumId w:val="10"/>
  </w:num>
  <w:num w:numId="14" w16cid:durableId="799690985">
    <w:abstractNumId w:val="6"/>
  </w:num>
  <w:num w:numId="15" w16cid:durableId="878203309">
    <w:abstractNumId w:val="0"/>
  </w:num>
  <w:num w:numId="16" w16cid:durableId="42365403">
    <w:abstractNumId w:val="7"/>
  </w:num>
  <w:num w:numId="17" w16cid:durableId="11525254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7F"/>
    <w:rsid w:val="00006360"/>
    <w:rsid w:val="00010947"/>
    <w:rsid w:val="00017E46"/>
    <w:rsid w:val="000709D9"/>
    <w:rsid w:val="00095D6D"/>
    <w:rsid w:val="000C313E"/>
    <w:rsid w:val="000C55B9"/>
    <w:rsid w:val="000D47F6"/>
    <w:rsid w:val="000E17F9"/>
    <w:rsid w:val="000F19B6"/>
    <w:rsid w:val="000F7C16"/>
    <w:rsid w:val="00106E51"/>
    <w:rsid w:val="00111B3E"/>
    <w:rsid w:val="00122AFB"/>
    <w:rsid w:val="00124A0B"/>
    <w:rsid w:val="001355FB"/>
    <w:rsid w:val="001413C7"/>
    <w:rsid w:val="00141531"/>
    <w:rsid w:val="001518A1"/>
    <w:rsid w:val="00153478"/>
    <w:rsid w:val="001647FD"/>
    <w:rsid w:val="00166FA4"/>
    <w:rsid w:val="00170CA5"/>
    <w:rsid w:val="00170CAC"/>
    <w:rsid w:val="001851FB"/>
    <w:rsid w:val="00190AB0"/>
    <w:rsid w:val="001B1B49"/>
    <w:rsid w:val="001D0D64"/>
    <w:rsid w:val="0020264A"/>
    <w:rsid w:val="00216D55"/>
    <w:rsid w:val="00231C53"/>
    <w:rsid w:val="0023482A"/>
    <w:rsid w:val="00270454"/>
    <w:rsid w:val="00275F5C"/>
    <w:rsid w:val="00281B71"/>
    <w:rsid w:val="00283BCC"/>
    <w:rsid w:val="002876B8"/>
    <w:rsid w:val="002955DB"/>
    <w:rsid w:val="002A06DA"/>
    <w:rsid w:val="002F6548"/>
    <w:rsid w:val="003137A2"/>
    <w:rsid w:val="00320FDF"/>
    <w:rsid w:val="003411E2"/>
    <w:rsid w:val="003537F4"/>
    <w:rsid w:val="00366752"/>
    <w:rsid w:val="00370CC9"/>
    <w:rsid w:val="0039678C"/>
    <w:rsid w:val="003B26BC"/>
    <w:rsid w:val="003B4ADF"/>
    <w:rsid w:val="003E7C38"/>
    <w:rsid w:val="003F14A2"/>
    <w:rsid w:val="003F52E2"/>
    <w:rsid w:val="00401300"/>
    <w:rsid w:val="00452167"/>
    <w:rsid w:val="00453165"/>
    <w:rsid w:val="00493796"/>
    <w:rsid w:val="00496AE3"/>
    <w:rsid w:val="004B733F"/>
    <w:rsid w:val="004C7096"/>
    <w:rsid w:val="00500E70"/>
    <w:rsid w:val="0052099D"/>
    <w:rsid w:val="00524ED0"/>
    <w:rsid w:val="0052645B"/>
    <w:rsid w:val="005273A0"/>
    <w:rsid w:val="00530A5C"/>
    <w:rsid w:val="00536B74"/>
    <w:rsid w:val="005406EB"/>
    <w:rsid w:val="00552D5E"/>
    <w:rsid w:val="0055402B"/>
    <w:rsid w:val="00567E14"/>
    <w:rsid w:val="00577763"/>
    <w:rsid w:val="005B063F"/>
    <w:rsid w:val="005B2F7C"/>
    <w:rsid w:val="005B6DF4"/>
    <w:rsid w:val="005C0238"/>
    <w:rsid w:val="005C2F58"/>
    <w:rsid w:val="005C625A"/>
    <w:rsid w:val="005F7B2C"/>
    <w:rsid w:val="00607EAB"/>
    <w:rsid w:val="00653086"/>
    <w:rsid w:val="00692C21"/>
    <w:rsid w:val="006A44C6"/>
    <w:rsid w:val="006A5305"/>
    <w:rsid w:val="006A7893"/>
    <w:rsid w:val="006C22B0"/>
    <w:rsid w:val="006E11A7"/>
    <w:rsid w:val="006E32C9"/>
    <w:rsid w:val="006E5378"/>
    <w:rsid w:val="006E7B04"/>
    <w:rsid w:val="007060F6"/>
    <w:rsid w:val="007064DF"/>
    <w:rsid w:val="00764A22"/>
    <w:rsid w:val="00770DB7"/>
    <w:rsid w:val="00796173"/>
    <w:rsid w:val="007A2DEA"/>
    <w:rsid w:val="007A42A5"/>
    <w:rsid w:val="007A4A6A"/>
    <w:rsid w:val="007C7554"/>
    <w:rsid w:val="007F345E"/>
    <w:rsid w:val="00804CD2"/>
    <w:rsid w:val="00806CE0"/>
    <w:rsid w:val="00833C4A"/>
    <w:rsid w:val="00837B0C"/>
    <w:rsid w:val="00852ACD"/>
    <w:rsid w:val="0086049F"/>
    <w:rsid w:val="008763AF"/>
    <w:rsid w:val="008772BF"/>
    <w:rsid w:val="008970DA"/>
    <w:rsid w:val="008B012F"/>
    <w:rsid w:val="008C5BA5"/>
    <w:rsid w:val="008E466C"/>
    <w:rsid w:val="008F40C5"/>
    <w:rsid w:val="008F5B55"/>
    <w:rsid w:val="0090746D"/>
    <w:rsid w:val="00912D0C"/>
    <w:rsid w:val="0091411B"/>
    <w:rsid w:val="0091605D"/>
    <w:rsid w:val="0092025A"/>
    <w:rsid w:val="0092447F"/>
    <w:rsid w:val="00924D9A"/>
    <w:rsid w:val="00935B8A"/>
    <w:rsid w:val="0099152D"/>
    <w:rsid w:val="009A3239"/>
    <w:rsid w:val="009F4030"/>
    <w:rsid w:val="00A028D4"/>
    <w:rsid w:val="00A2070A"/>
    <w:rsid w:val="00A25A77"/>
    <w:rsid w:val="00A3356E"/>
    <w:rsid w:val="00A33AD5"/>
    <w:rsid w:val="00A47509"/>
    <w:rsid w:val="00A6182D"/>
    <w:rsid w:val="00A966F0"/>
    <w:rsid w:val="00AA175E"/>
    <w:rsid w:val="00AB73A9"/>
    <w:rsid w:val="00AE43C9"/>
    <w:rsid w:val="00B16251"/>
    <w:rsid w:val="00B33E94"/>
    <w:rsid w:val="00B42111"/>
    <w:rsid w:val="00B4640E"/>
    <w:rsid w:val="00B61090"/>
    <w:rsid w:val="00B66082"/>
    <w:rsid w:val="00BD42A0"/>
    <w:rsid w:val="00BD4C03"/>
    <w:rsid w:val="00BE2E1D"/>
    <w:rsid w:val="00C03154"/>
    <w:rsid w:val="00C06998"/>
    <w:rsid w:val="00C14BD3"/>
    <w:rsid w:val="00C36D29"/>
    <w:rsid w:val="00C54E30"/>
    <w:rsid w:val="00C60582"/>
    <w:rsid w:val="00C60DC0"/>
    <w:rsid w:val="00C61641"/>
    <w:rsid w:val="00C6291B"/>
    <w:rsid w:val="00C76E8C"/>
    <w:rsid w:val="00CA21C5"/>
    <w:rsid w:val="00CE418F"/>
    <w:rsid w:val="00CE5C91"/>
    <w:rsid w:val="00CF7267"/>
    <w:rsid w:val="00D0589D"/>
    <w:rsid w:val="00D722EA"/>
    <w:rsid w:val="00D77A93"/>
    <w:rsid w:val="00D8182F"/>
    <w:rsid w:val="00DB0D7B"/>
    <w:rsid w:val="00DC14AF"/>
    <w:rsid w:val="00DF49AC"/>
    <w:rsid w:val="00DF6083"/>
    <w:rsid w:val="00E15621"/>
    <w:rsid w:val="00E220DA"/>
    <w:rsid w:val="00E312A3"/>
    <w:rsid w:val="00E4337B"/>
    <w:rsid w:val="00E65BF7"/>
    <w:rsid w:val="00E6733D"/>
    <w:rsid w:val="00E80293"/>
    <w:rsid w:val="00EA6B7F"/>
    <w:rsid w:val="00EB2C48"/>
    <w:rsid w:val="00F25BE8"/>
    <w:rsid w:val="00F26EA2"/>
    <w:rsid w:val="00F27940"/>
    <w:rsid w:val="00F5547C"/>
    <w:rsid w:val="00F6525F"/>
    <w:rsid w:val="00F673C9"/>
    <w:rsid w:val="00F76823"/>
    <w:rsid w:val="00F83E5A"/>
    <w:rsid w:val="00F8598F"/>
    <w:rsid w:val="00F95C53"/>
    <w:rsid w:val="00FE63A7"/>
    <w:rsid w:val="00FF13D3"/>
    <w:rsid w:val="00FF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7997"/>
  <w15:chartTrackingRefBased/>
  <w15:docId w15:val="{E88D4895-222A-4CDD-A8B3-65D2D80E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83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2DE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2DE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2DEA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8772BF"/>
    <w:rPr>
      <w:color w:val="666666"/>
    </w:rPr>
  </w:style>
  <w:style w:type="paragraph" w:styleId="Odstavecseseznamem">
    <w:name w:val="List Paragraph"/>
    <w:basedOn w:val="Normln"/>
    <w:uiPriority w:val="34"/>
    <w:qFormat/>
    <w:rsid w:val="00F25BE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F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40C5"/>
  </w:style>
  <w:style w:type="paragraph" w:styleId="Zpat">
    <w:name w:val="footer"/>
    <w:basedOn w:val="Normln"/>
    <w:link w:val="ZpatChar"/>
    <w:uiPriority w:val="99"/>
    <w:unhideWhenUsed/>
    <w:rsid w:val="008F4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0C5"/>
  </w:style>
  <w:style w:type="paragraph" w:styleId="Bezmezer">
    <w:name w:val="No Spacing"/>
    <w:uiPriority w:val="1"/>
    <w:qFormat/>
    <w:rsid w:val="003B4AD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83E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83E5A"/>
    <w:pPr>
      <w:outlineLvl w:val="9"/>
    </w:pPr>
    <w:rPr>
      <w:kern w:val="0"/>
      <w:lang w:eastAsia="cs-CZ"/>
      <w14:ligatures w14:val="none"/>
    </w:rPr>
  </w:style>
  <w:style w:type="table" w:styleId="Mkatabulky">
    <w:name w:val="Table Grid"/>
    <w:basedOn w:val="Normlntabulka"/>
    <w:uiPriority w:val="39"/>
    <w:rsid w:val="003F5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12D0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12D0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12D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18071-C111-4D0D-9833-792D3C68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10</Pages>
  <Words>1290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Dvořák</dc:creator>
  <cp:keywords/>
  <dc:description/>
  <cp:lastModifiedBy>Michael Dvořák</cp:lastModifiedBy>
  <cp:revision>65</cp:revision>
  <cp:lastPrinted>2024-09-04T19:35:00Z</cp:lastPrinted>
  <dcterms:created xsi:type="dcterms:W3CDTF">2024-03-28T10:34:00Z</dcterms:created>
  <dcterms:modified xsi:type="dcterms:W3CDTF">2024-10-28T17:17:00Z</dcterms:modified>
</cp:coreProperties>
</file>